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77930" w14:textId="082BAA22" w:rsidR="00765C06" w:rsidRPr="0059762A" w:rsidRDefault="005B6372" w:rsidP="0059762A">
      <w:pPr>
        <w:pStyle w:val="Titel"/>
        <w:spacing w:line="500" w:lineRule="exact"/>
        <w:rPr>
          <w:sz w:val="60"/>
          <w:szCs w:val="60"/>
        </w:rPr>
      </w:pPr>
      <w:r w:rsidRPr="008912A4">
        <w:rPr>
          <w:noProof/>
          <w:sz w:val="60"/>
          <w:szCs w:val="60"/>
        </w:rPr>
        <w:drawing>
          <wp:anchor distT="0" distB="0" distL="114300" distR="114300" simplePos="0" relativeHeight="251659264" behindDoc="1" locked="0" layoutInCell="1" allowOverlap="1" wp14:anchorId="0E4804FE" wp14:editId="6DBA22C7">
            <wp:simplePos x="0" y="0"/>
            <wp:positionH relativeFrom="margin">
              <wp:posOffset>-899795</wp:posOffset>
            </wp:positionH>
            <wp:positionV relativeFrom="paragraph">
              <wp:posOffset>493395</wp:posOffset>
            </wp:positionV>
            <wp:extent cx="8639810" cy="107315"/>
            <wp:effectExtent l="0" t="0" r="8890" b="6985"/>
            <wp:wrapTight wrapText="bothSides">
              <wp:wrapPolygon edited="0">
                <wp:start x="0" y="0"/>
                <wp:lineTo x="0" y="19172"/>
                <wp:lineTo x="21575" y="19172"/>
                <wp:lineTo x="21575" y="0"/>
                <wp:lineTo x="0" y="0"/>
              </wp:wrapPolygon>
            </wp:wrapTight>
            <wp:docPr id="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pic:cNvPicPr preferRelativeResize="0">
                      <a:picLocks noChangeAspect="1" noChangeArrowheads="1"/>
                    </pic:cNvPicPr>
                  </pic:nvPicPr>
                  <pic:blipFill rotWithShape="1">
                    <a:blip r:embed="rId13">
                      <a:extLst>
                        <a:ext uri="{28A0092B-C50C-407E-A947-70E740481C1C}">
                          <a14:useLocalDpi xmlns:a14="http://schemas.microsoft.com/office/drawing/2010/main" val="0"/>
                        </a:ext>
                      </a:extLst>
                    </a:blip>
                    <a:srcRect l="3512"/>
                    <a:stretch/>
                  </pic:blipFill>
                  <pic:spPr bwMode="auto">
                    <a:xfrm>
                      <a:off x="0" y="0"/>
                      <a:ext cx="8639810" cy="107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64D8" w:rsidRPr="0059762A">
        <w:rPr>
          <w:sz w:val="60"/>
          <w:szCs w:val="60"/>
        </w:rPr>
        <w:t>Formulier referentie</w:t>
      </w:r>
      <w:r w:rsidR="00765C06" w:rsidRPr="0059762A">
        <w:rPr>
          <w:sz w:val="60"/>
          <w:szCs w:val="60"/>
        </w:rPr>
        <w:t xml:space="preserve"> </w:t>
      </w:r>
    </w:p>
    <w:p w14:paraId="072AD046" w14:textId="77777777" w:rsidR="0078291A" w:rsidRDefault="0078291A" w:rsidP="0078291A">
      <w:pPr>
        <w:pStyle w:val="Voettekst"/>
        <w:rPr>
          <w:rFonts w:ascii="Rockwell" w:hAnsi="Rockwell"/>
          <w:i/>
          <w:sz w:val="16"/>
          <w:szCs w:val="16"/>
        </w:rPr>
      </w:pPr>
      <w:r>
        <w:rPr>
          <w:rFonts w:ascii="Rockwell" w:hAnsi="Rockwell"/>
          <w:i/>
          <w:sz w:val="16"/>
          <w:szCs w:val="16"/>
        </w:rPr>
        <w:t xml:space="preserve">Versie </w:t>
      </w:r>
      <w:r w:rsidRPr="00FB4E9C">
        <w:rPr>
          <w:rFonts w:ascii="Rockwell" w:hAnsi="Rockwell"/>
          <w:i/>
          <w:sz w:val="16"/>
          <w:szCs w:val="16"/>
        </w:rPr>
        <w:t>20194</w:t>
      </w:r>
    </w:p>
    <w:p w14:paraId="1084CDDF" w14:textId="77777777" w:rsidR="0078291A" w:rsidRDefault="0078291A" w:rsidP="008264D8"/>
    <w:p w14:paraId="402C645C" w14:textId="1D9E9CF3" w:rsidR="008264D8" w:rsidRPr="003D50D9" w:rsidRDefault="008264D8" w:rsidP="008264D8">
      <w:r w:rsidRPr="003D50D9">
        <w:rPr>
          <w:rFonts w:hint="eastAsia"/>
        </w:rPr>
        <w:t xml:space="preserve">U gebruikt voor het opgeven van de referentieopdracht(en) het referentieformulier. Gebruik per referentieopdracht één formulier. </w:t>
      </w:r>
    </w:p>
    <w:p w14:paraId="68F7C7F4" w14:textId="04BEC5E5" w:rsidR="003D50D9" w:rsidRPr="003D50D9" w:rsidRDefault="003D50D9" w:rsidP="008264D8"/>
    <w:p w14:paraId="7F8E6F80" w14:textId="77777777" w:rsidR="003D50D9" w:rsidRPr="003D50D9" w:rsidRDefault="003D50D9" w:rsidP="003D50D9">
      <w:pPr>
        <w:rPr>
          <w:rFonts w:cs="Arial"/>
        </w:rPr>
      </w:pPr>
      <w:r w:rsidRPr="003D50D9">
        <w:rPr>
          <w:rFonts w:cs="Arial"/>
        </w:rPr>
        <w:t>Door de Opdrachtgever zijn de volgende kerncompetenties vastgesteld, benodigd voor het toetsen van technische bekwaamheid en/of beroepsbekwaamheid, overeenkomend met essentiële punten van de Opdracht:</w:t>
      </w:r>
    </w:p>
    <w:p w14:paraId="16587B69" w14:textId="77777777" w:rsidR="003D50D9" w:rsidRPr="003D50D9" w:rsidRDefault="003D50D9" w:rsidP="003D50D9">
      <w:pPr>
        <w:rPr>
          <w:rFonts w:cs="Arial"/>
        </w:rPr>
      </w:pPr>
    </w:p>
    <w:p w14:paraId="5B833300" w14:textId="77777777" w:rsidR="003D50D9" w:rsidRPr="003D50D9" w:rsidRDefault="003D50D9" w:rsidP="003D50D9">
      <w:pPr>
        <w:pStyle w:val="Geenafstand"/>
        <w:numPr>
          <w:ilvl w:val="0"/>
          <w:numId w:val="25"/>
        </w:numPr>
        <w:contextualSpacing w:val="0"/>
        <w:rPr>
          <w:rFonts w:cs="Arial"/>
          <w:szCs w:val="20"/>
        </w:rPr>
      </w:pPr>
      <w:r w:rsidRPr="003D50D9">
        <w:rPr>
          <w:rFonts w:cs="Arial"/>
          <w:szCs w:val="20"/>
        </w:rPr>
        <w:t xml:space="preserve">ervaring met het verhuren van </w:t>
      </w:r>
      <w:proofErr w:type="spellStart"/>
      <w:r w:rsidRPr="003D50D9">
        <w:rPr>
          <w:rFonts w:cs="Arial"/>
          <w:szCs w:val="20"/>
        </w:rPr>
        <w:t>Wmo</w:t>
      </w:r>
      <w:proofErr w:type="spellEnd"/>
      <w:r w:rsidRPr="003D50D9">
        <w:rPr>
          <w:rFonts w:cs="Arial"/>
          <w:szCs w:val="20"/>
        </w:rPr>
        <w:t xml:space="preserve"> Hulpmiddelen en het service en onderhoud hieraan;</w:t>
      </w:r>
    </w:p>
    <w:p w14:paraId="1BD47CFA" w14:textId="77777777" w:rsidR="003D50D9" w:rsidRPr="003D50D9" w:rsidRDefault="003D50D9" w:rsidP="003D50D9">
      <w:pPr>
        <w:numPr>
          <w:ilvl w:val="0"/>
          <w:numId w:val="25"/>
        </w:numPr>
        <w:autoSpaceDE w:val="0"/>
        <w:autoSpaceDN w:val="0"/>
        <w:adjustRightInd w:val="0"/>
        <w:spacing w:line="240" w:lineRule="auto"/>
        <w:contextualSpacing w:val="0"/>
        <w:rPr>
          <w:rFonts w:cs="Arial"/>
        </w:rPr>
      </w:pPr>
      <w:r w:rsidRPr="003D50D9">
        <w:rPr>
          <w:rFonts w:cs="Arial"/>
        </w:rPr>
        <w:t xml:space="preserve">ervaring met de passing en selectie van </w:t>
      </w:r>
      <w:proofErr w:type="spellStart"/>
      <w:r w:rsidRPr="003D50D9">
        <w:rPr>
          <w:rFonts w:cs="Arial"/>
        </w:rPr>
        <w:t>Wmo</w:t>
      </w:r>
      <w:proofErr w:type="spellEnd"/>
      <w:r w:rsidRPr="003D50D9">
        <w:rPr>
          <w:rFonts w:cs="Arial"/>
        </w:rPr>
        <w:t xml:space="preserve"> Hulpmiddelen. </w:t>
      </w:r>
    </w:p>
    <w:p w14:paraId="41CB43DC" w14:textId="77777777" w:rsidR="003D50D9" w:rsidRPr="003D50D9" w:rsidRDefault="003D50D9" w:rsidP="003D50D9">
      <w:pPr>
        <w:pStyle w:val="Lijstalinea"/>
        <w:numPr>
          <w:ilvl w:val="0"/>
          <w:numId w:val="0"/>
        </w:numPr>
        <w:ind w:left="720"/>
        <w:rPr>
          <w:rFonts w:cs="Arial"/>
          <w:szCs w:val="20"/>
        </w:rPr>
      </w:pPr>
    </w:p>
    <w:p w14:paraId="2DF71BE0" w14:textId="3057ED6B" w:rsidR="003D50D9" w:rsidRPr="003D50D9" w:rsidRDefault="003D50D9" w:rsidP="003D50D9">
      <w:pPr>
        <w:rPr>
          <w:rFonts w:cs="Arial"/>
        </w:rPr>
      </w:pPr>
      <w:r w:rsidRPr="003D50D9">
        <w:rPr>
          <w:rFonts w:cs="Arial"/>
        </w:rPr>
        <w:t>Inschrijver dient zijn ervaring te onderbouwen door het geven van één referentieopdracht per genoemde kerncompetentie die in het afgelopen twee jaar zijn uitgevoerd.</w:t>
      </w:r>
      <w:r>
        <w:rPr>
          <w:rFonts w:cs="Arial"/>
        </w:rPr>
        <w:t xml:space="preserve"> Het is ook toegestaan om één referentie op te geven die voldoet aan alle kerncompetenties. </w:t>
      </w:r>
      <w:r w:rsidRPr="003D50D9">
        <w:rPr>
          <w:rFonts w:cs="Arial"/>
        </w:rPr>
        <w:t xml:space="preserve"> De referentieopdracht dient minimaal een vergelijkbaar grootte qua inwonersaantal</w:t>
      </w:r>
      <w:r>
        <w:rPr>
          <w:rFonts w:cs="Arial"/>
        </w:rPr>
        <w:t xml:space="preserve"> (minimaal ca 110.000 inwoners) </w:t>
      </w:r>
      <w:r w:rsidRPr="003D50D9">
        <w:rPr>
          <w:rFonts w:cs="Arial"/>
        </w:rPr>
        <w:t xml:space="preserve">te hebben. De marge ten aanzien van de grootte is 40%. </w:t>
      </w:r>
    </w:p>
    <w:p w14:paraId="7BF528C1" w14:textId="77777777" w:rsidR="003D50D9" w:rsidRPr="003D50D9" w:rsidRDefault="003D50D9" w:rsidP="003D50D9">
      <w:pPr>
        <w:rPr>
          <w:rFonts w:cs="Arial"/>
        </w:rPr>
      </w:pPr>
    </w:p>
    <w:p w14:paraId="07295FCA" w14:textId="77777777" w:rsidR="003D50D9" w:rsidRPr="003D50D9" w:rsidRDefault="003D50D9" w:rsidP="003D50D9">
      <w:pPr>
        <w:rPr>
          <w:rFonts w:cs="Arial"/>
        </w:rPr>
      </w:pPr>
      <w:r w:rsidRPr="003D50D9">
        <w:rPr>
          <w:rFonts w:cs="Arial"/>
        </w:rPr>
        <w:t>Eventuele extra referenties zullen terzijde worden gelegd.</w:t>
      </w:r>
    </w:p>
    <w:p w14:paraId="594C7C9B" w14:textId="77777777" w:rsidR="003D50D9" w:rsidRPr="003D50D9" w:rsidRDefault="003D50D9" w:rsidP="003D50D9">
      <w:pPr>
        <w:rPr>
          <w:rFonts w:cs="Arial"/>
        </w:rPr>
      </w:pPr>
    </w:p>
    <w:p w14:paraId="6655374C" w14:textId="77777777" w:rsidR="003D50D9" w:rsidRPr="003D50D9" w:rsidRDefault="003D50D9" w:rsidP="003D50D9">
      <w:pPr>
        <w:rPr>
          <w:rFonts w:cs="Arial"/>
        </w:rPr>
      </w:pPr>
      <w:r w:rsidRPr="003D50D9">
        <w:rPr>
          <w:rFonts w:cs="Arial"/>
        </w:rPr>
        <w:t>De Opdrachtgever behoudt zich het recht voor de opgave te controleren bij de opgegeven referenties. Indien uit deze controle wordt geconstateerd, dat de opgave in deze bijlage afwijkt van hetgeen de referentie-contactpersonen melden, kan de Opdrachtgever alsnog besluiten tot diskwalificatie van deelname aan deze aanbesteding.</w:t>
      </w:r>
    </w:p>
    <w:p w14:paraId="25BA8509" w14:textId="77777777" w:rsidR="003D50D9" w:rsidRPr="003D50D9" w:rsidRDefault="003D50D9" w:rsidP="008264D8"/>
    <w:p w14:paraId="0212F850" w14:textId="77777777" w:rsidR="008264D8" w:rsidRPr="003D50D9" w:rsidRDefault="008264D8" w:rsidP="008264D8">
      <w:pPr>
        <w:rPr>
          <w:rFonts w:cs="Arial"/>
          <w:snapToGrid w:val="0"/>
          <w:kern w:val="20"/>
          <w:szCs w:val="20"/>
        </w:rPr>
      </w:pPr>
    </w:p>
    <w:tbl>
      <w:tblPr>
        <w:tblStyle w:val="Rastertabel1licht-Accent12"/>
        <w:tblW w:w="0" w:type="auto"/>
        <w:tblInd w:w="0" w:type="dxa"/>
        <w:tblLayout w:type="fixed"/>
        <w:tblLook w:val="06A0" w:firstRow="1" w:lastRow="0" w:firstColumn="1" w:lastColumn="0" w:noHBand="1" w:noVBand="1"/>
      </w:tblPr>
      <w:tblGrid>
        <w:gridCol w:w="4536"/>
        <w:gridCol w:w="4536"/>
      </w:tblGrid>
      <w:tr w:rsidR="008264D8" w:rsidRPr="003D50D9" w14:paraId="501DE1C0" w14:textId="77777777" w:rsidTr="0082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right w:val="single" w:sz="4" w:space="0" w:color="B8CCE4" w:themeColor="accent1" w:themeTint="66"/>
            </w:tcBorders>
          </w:tcPr>
          <w:p w14:paraId="2CCCD534" w14:textId="77777777" w:rsidR="008264D8" w:rsidRPr="003D50D9" w:rsidRDefault="008264D8">
            <w:pPr>
              <w:rPr>
                <w:sz w:val="19"/>
                <w:szCs w:val="19"/>
                <w:lang w:eastAsia="nl-NL"/>
              </w:rPr>
            </w:pPr>
          </w:p>
        </w:tc>
        <w:tc>
          <w:tcPr>
            <w:tcW w:w="4536" w:type="dxa"/>
            <w:tcBorders>
              <w:top w:val="single" w:sz="4" w:space="0" w:color="B8CCE4" w:themeColor="accent1" w:themeTint="66"/>
              <w:left w:val="single" w:sz="4" w:space="0" w:color="B8CCE4" w:themeColor="accent1" w:themeTint="66"/>
              <w:right w:val="single" w:sz="4" w:space="0" w:color="B8CCE4" w:themeColor="accent1" w:themeTint="66"/>
            </w:tcBorders>
          </w:tcPr>
          <w:p w14:paraId="491BF1F3" w14:textId="77777777" w:rsidR="008264D8" w:rsidRPr="003D50D9" w:rsidRDefault="008264D8">
            <w:pPr>
              <w:cnfStyle w:val="100000000000" w:firstRow="1"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52094E33"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56A60DD" w14:textId="0B7076AB" w:rsidR="008264D8" w:rsidRPr="003D50D9" w:rsidRDefault="008264D8">
            <w:pPr>
              <w:rPr>
                <w:sz w:val="19"/>
                <w:szCs w:val="19"/>
                <w:lang w:eastAsia="nl-NL"/>
              </w:rPr>
            </w:pPr>
            <w:r w:rsidRPr="003D50D9">
              <w:rPr>
                <w:rFonts w:hint="eastAsia"/>
                <w:sz w:val="19"/>
                <w:szCs w:val="19"/>
              </w:rPr>
              <w:t xml:space="preserve">Naam van de </w:t>
            </w:r>
            <w:r w:rsidR="003D50D9">
              <w:rPr>
                <w:sz w:val="19"/>
                <w:szCs w:val="19"/>
              </w:rPr>
              <w:t>gemeente of samenwerkende gemeenten:</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D12B727"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01397678"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A09DE1B" w14:textId="77777777" w:rsidR="008264D8" w:rsidRPr="003D50D9" w:rsidRDefault="008264D8">
            <w:pPr>
              <w:rPr>
                <w:b w:val="0"/>
                <w:sz w:val="19"/>
                <w:szCs w:val="19"/>
                <w:lang w:eastAsia="nl-NL"/>
              </w:rPr>
            </w:pPr>
            <w:r w:rsidRPr="003D50D9">
              <w:rPr>
                <w:rFonts w:hint="eastAsia"/>
                <w:b w:val="0"/>
                <w:sz w:val="19"/>
                <w:szCs w:val="19"/>
              </w:rPr>
              <w:t>Contactpersoon en functie</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79A9B01"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08830743"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4828BE0" w14:textId="77777777" w:rsidR="008264D8" w:rsidRPr="003D50D9" w:rsidRDefault="008264D8">
            <w:pPr>
              <w:rPr>
                <w:b w:val="0"/>
                <w:sz w:val="19"/>
                <w:szCs w:val="19"/>
                <w:lang w:eastAsia="nl-NL"/>
              </w:rPr>
            </w:pPr>
            <w:r w:rsidRPr="003D50D9">
              <w:rPr>
                <w:rFonts w:hint="eastAsia"/>
                <w:b w:val="0"/>
                <w:sz w:val="19"/>
                <w:szCs w:val="19"/>
              </w:rPr>
              <w:t>Telefoonnummer</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F3CBF47"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2AC87A59"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5BA45D2" w14:textId="77777777" w:rsidR="008264D8" w:rsidRPr="003D50D9" w:rsidRDefault="008264D8">
            <w:pPr>
              <w:rPr>
                <w:b w:val="0"/>
                <w:sz w:val="19"/>
                <w:szCs w:val="19"/>
                <w:lang w:eastAsia="nl-NL"/>
              </w:rPr>
            </w:pPr>
            <w:r w:rsidRPr="003D50D9">
              <w:rPr>
                <w:rFonts w:hint="eastAsia"/>
                <w:b w:val="0"/>
                <w:sz w:val="19"/>
                <w:szCs w:val="19"/>
              </w:rPr>
              <w:t>e-mail</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61550C5"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45A4D020"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80A67A5" w14:textId="77777777" w:rsidR="008264D8" w:rsidRPr="003D50D9" w:rsidRDefault="008264D8">
            <w:pPr>
              <w:rPr>
                <w:b w:val="0"/>
                <w:sz w:val="19"/>
                <w:szCs w:val="19"/>
              </w:rPr>
            </w:pP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237116F"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5D74ACC0"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ED13EC1" w14:textId="7C9DB307" w:rsidR="008264D8" w:rsidRPr="003D50D9" w:rsidRDefault="008264D8">
            <w:pPr>
              <w:rPr>
                <w:b w:val="0"/>
                <w:sz w:val="19"/>
                <w:szCs w:val="19"/>
              </w:rPr>
            </w:pPr>
            <w:r w:rsidRPr="003D50D9">
              <w:rPr>
                <w:rFonts w:cs="Arial" w:hint="eastAsia"/>
                <w:snapToGrid w:val="0"/>
                <w:kern w:val="20"/>
                <w:sz w:val="19"/>
                <w:szCs w:val="19"/>
              </w:rPr>
              <w:t>Omschrijving van de opdracht</w:t>
            </w:r>
            <w:r w:rsidR="003D50D9">
              <w:rPr>
                <w:rFonts w:cs="Arial"/>
                <w:snapToGrid w:val="0"/>
                <w:kern w:val="20"/>
                <w:sz w:val="19"/>
                <w:szCs w:val="19"/>
              </w:rPr>
              <w:t>:</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C6157DE"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3D50D9" w:rsidRPr="003D50D9" w14:paraId="2B888249"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F3E7ED4" w14:textId="48E9FF84" w:rsidR="003D50D9" w:rsidRPr="003D50D9" w:rsidRDefault="003D50D9">
            <w:pPr>
              <w:rPr>
                <w:rFonts w:cs="Arial" w:hint="eastAsia"/>
                <w:snapToGrid w:val="0"/>
                <w:kern w:val="20"/>
                <w:sz w:val="19"/>
                <w:szCs w:val="19"/>
              </w:rPr>
            </w:pPr>
            <w:r>
              <w:rPr>
                <w:rFonts w:cs="Arial"/>
                <w:snapToGrid w:val="0"/>
                <w:kern w:val="20"/>
                <w:sz w:val="19"/>
                <w:szCs w:val="19"/>
              </w:rPr>
              <w:t>Kerncompetentie(s):</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B948394" w14:textId="77777777" w:rsidR="003D50D9" w:rsidRPr="003D50D9" w:rsidRDefault="003D50D9">
            <w:pPr>
              <w:cnfStyle w:val="000000000000" w:firstRow="0" w:lastRow="0" w:firstColumn="0" w:lastColumn="0" w:oddVBand="0" w:evenVBand="0" w:oddHBand="0" w:evenHBand="0" w:firstRowFirstColumn="0" w:firstRowLastColumn="0" w:lastRowFirstColumn="0" w:lastRowLastColumn="0"/>
              <w:rPr>
                <w:rFonts w:hint="eastAsia"/>
                <w:sz w:val="19"/>
                <w:szCs w:val="19"/>
                <w:lang w:eastAsia="nl-NL"/>
              </w:rPr>
            </w:pPr>
          </w:p>
        </w:tc>
      </w:tr>
      <w:tr w:rsidR="008264D8" w:rsidRPr="003D50D9" w14:paraId="74D822BB"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B10BA2" w14:textId="748524C8" w:rsidR="008264D8" w:rsidRPr="003D50D9" w:rsidRDefault="008264D8">
            <w:pPr>
              <w:rPr>
                <w:rFonts w:cs="Arial"/>
                <w:b w:val="0"/>
                <w:snapToGrid w:val="0"/>
                <w:kern w:val="20"/>
                <w:sz w:val="19"/>
                <w:szCs w:val="19"/>
              </w:rPr>
            </w:pPr>
            <w:r w:rsidRPr="003D50D9">
              <w:rPr>
                <w:rFonts w:cs="Arial" w:hint="eastAsia"/>
                <w:b w:val="0"/>
                <w:snapToGrid w:val="0"/>
                <w:kern w:val="20"/>
                <w:sz w:val="19"/>
                <w:szCs w:val="19"/>
              </w:rPr>
              <w:t>Startdatum opdracht</w:t>
            </w:r>
            <w:r w:rsidR="003D50D9">
              <w:rPr>
                <w:rFonts w:cs="Arial"/>
                <w:b w:val="0"/>
                <w:snapToGrid w:val="0"/>
                <w:kern w:val="20"/>
                <w:sz w:val="19"/>
                <w:szCs w:val="19"/>
              </w:rPr>
              <w:t>:</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1181B31"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72B6CAEE"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2B94A69" w14:textId="32E1025F" w:rsidR="008264D8" w:rsidRPr="003D50D9" w:rsidRDefault="008264D8">
            <w:pPr>
              <w:rPr>
                <w:rFonts w:cs="Arial"/>
                <w:b w:val="0"/>
                <w:snapToGrid w:val="0"/>
                <w:kern w:val="20"/>
                <w:sz w:val="19"/>
                <w:szCs w:val="19"/>
              </w:rPr>
            </w:pPr>
            <w:r w:rsidRPr="003D50D9">
              <w:rPr>
                <w:rFonts w:cs="Arial" w:hint="eastAsia"/>
                <w:b w:val="0"/>
                <w:snapToGrid w:val="0"/>
                <w:kern w:val="20"/>
                <w:sz w:val="19"/>
                <w:szCs w:val="19"/>
              </w:rPr>
              <w:t xml:space="preserve">Einddatum opdracht </w:t>
            </w:r>
            <w:r w:rsidR="003D50D9">
              <w:rPr>
                <w:rFonts w:cs="Arial"/>
                <w:b w:val="0"/>
                <w:snapToGrid w:val="0"/>
                <w:kern w:val="20"/>
                <w:sz w:val="19"/>
                <w:szCs w:val="19"/>
              </w:rPr>
              <w:t>:</w:t>
            </w:r>
            <w:bookmarkStart w:id="0" w:name="_GoBack"/>
            <w:bookmarkEnd w:id="0"/>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96855F8"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rFonts w:cs="Arial"/>
                <w:b/>
                <w:snapToGrid w:val="0"/>
                <w:kern w:val="20"/>
                <w:sz w:val="19"/>
                <w:szCs w:val="19"/>
              </w:rPr>
            </w:pPr>
          </w:p>
        </w:tc>
      </w:tr>
      <w:tr w:rsidR="008264D8" w:rsidRPr="003D50D9" w14:paraId="632995C7"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994035F" w14:textId="77777777" w:rsidR="008264D8" w:rsidRPr="003D50D9" w:rsidRDefault="008264D8">
            <w:pPr>
              <w:rPr>
                <w:rFonts w:cs="Arial"/>
                <w:b w:val="0"/>
                <w:snapToGrid w:val="0"/>
                <w:kern w:val="20"/>
                <w:sz w:val="19"/>
                <w:szCs w:val="19"/>
              </w:rPr>
            </w:pP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E52378A"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sz w:val="19"/>
                <w:szCs w:val="19"/>
                <w:lang w:eastAsia="nl-NL"/>
              </w:rPr>
            </w:pPr>
          </w:p>
        </w:tc>
      </w:tr>
      <w:tr w:rsidR="008264D8" w:rsidRPr="003D50D9" w14:paraId="0F5CF55C"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D63DBAB" w14:textId="0E72423C" w:rsidR="008264D8" w:rsidRPr="003D50D9" w:rsidRDefault="008264D8">
            <w:pPr>
              <w:rPr>
                <w:rFonts w:cs="Arial"/>
                <w:snapToGrid w:val="0"/>
                <w:kern w:val="20"/>
                <w:sz w:val="19"/>
                <w:szCs w:val="19"/>
              </w:rPr>
            </w:pPr>
            <w:r w:rsidRPr="003D50D9">
              <w:rPr>
                <w:rFonts w:cs="Arial" w:hint="eastAsia"/>
                <w:snapToGrid w:val="0"/>
                <w:kern w:val="20"/>
                <w:sz w:val="19"/>
                <w:szCs w:val="19"/>
              </w:rPr>
              <w:t>Naam inschrijver</w:t>
            </w:r>
            <w:r w:rsidR="003D50D9">
              <w:rPr>
                <w:rFonts w:cs="Arial"/>
                <w:snapToGrid w:val="0"/>
                <w:kern w:val="20"/>
                <w:sz w:val="19"/>
                <w:szCs w:val="19"/>
              </w:rPr>
              <w:t>:</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AEF09F0"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rFonts w:cs="Arial"/>
                <w:b/>
                <w:snapToGrid w:val="0"/>
                <w:kern w:val="20"/>
                <w:sz w:val="19"/>
                <w:szCs w:val="19"/>
              </w:rPr>
            </w:pPr>
          </w:p>
        </w:tc>
      </w:tr>
      <w:tr w:rsidR="008264D8" w:rsidRPr="003D50D9" w14:paraId="3A008968" w14:textId="77777777" w:rsidTr="008264D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3D9499" w14:textId="5063A979" w:rsidR="008264D8" w:rsidRPr="003D50D9" w:rsidRDefault="008264D8">
            <w:pPr>
              <w:rPr>
                <w:rFonts w:cs="Arial"/>
                <w:b w:val="0"/>
                <w:snapToGrid w:val="0"/>
                <w:kern w:val="20"/>
                <w:sz w:val="19"/>
                <w:szCs w:val="19"/>
              </w:rPr>
            </w:pPr>
            <w:r w:rsidRPr="003D50D9">
              <w:rPr>
                <w:rFonts w:cs="Arial" w:hint="eastAsia"/>
                <w:b w:val="0"/>
                <w:snapToGrid w:val="0"/>
                <w:kern w:val="20"/>
                <w:sz w:val="19"/>
                <w:szCs w:val="19"/>
              </w:rPr>
              <w:t>Datum</w:t>
            </w:r>
            <w:r w:rsidR="003D50D9">
              <w:rPr>
                <w:rFonts w:cs="Arial"/>
                <w:b w:val="0"/>
                <w:snapToGrid w:val="0"/>
                <w:kern w:val="20"/>
                <w:sz w:val="19"/>
                <w:szCs w:val="19"/>
              </w:rPr>
              <w:t>:</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17AAB0A" w14:textId="77777777" w:rsidR="008264D8" w:rsidRPr="003D50D9" w:rsidRDefault="008264D8">
            <w:pPr>
              <w:cnfStyle w:val="000000000000" w:firstRow="0" w:lastRow="0" w:firstColumn="0" w:lastColumn="0" w:oddVBand="0" w:evenVBand="0" w:oddHBand="0" w:evenHBand="0" w:firstRowFirstColumn="0" w:firstRowLastColumn="0" w:lastRowFirstColumn="0" w:lastRowLastColumn="0"/>
              <w:rPr>
                <w:rFonts w:cs="Arial"/>
                <w:snapToGrid w:val="0"/>
                <w:kern w:val="20"/>
                <w:sz w:val="19"/>
                <w:szCs w:val="19"/>
              </w:rPr>
            </w:pPr>
          </w:p>
        </w:tc>
      </w:tr>
    </w:tbl>
    <w:p w14:paraId="41A42E67" w14:textId="77777777" w:rsidR="008264D8" w:rsidRPr="003D50D9" w:rsidRDefault="008264D8" w:rsidP="008264D8"/>
    <w:p w14:paraId="00E902EF" w14:textId="59789E14" w:rsidR="005B6372" w:rsidRPr="003D50D9" w:rsidRDefault="008264D8" w:rsidP="008264D8">
      <w:pPr>
        <w:rPr>
          <w:lang w:eastAsia="nl-NL"/>
        </w:rPr>
      </w:pPr>
      <w:r w:rsidRPr="003D50D9">
        <w:rPr>
          <w:rFonts w:hint="eastAsia"/>
        </w:rPr>
        <w:t xml:space="preserve">We behouden ons het recht voor om de door u opgegeven referenties op juistheid en volledigheid te controleren. Ook kunnen wij zonder tussenkomst en/of toestemming van u contact opnemen met een of meer referenties. </w:t>
      </w:r>
      <w:r w:rsidR="00FF108D" w:rsidRPr="003D50D9">
        <w:rPr>
          <w:lang w:eastAsia="nl-NL"/>
        </w:rPr>
        <w:tab/>
      </w:r>
    </w:p>
    <w:sectPr w:rsidR="005B6372" w:rsidRPr="003D50D9" w:rsidSect="00CF78E4">
      <w:headerReference w:type="default" r:id="rId14"/>
      <w:footerReference w:type="default" r:id="rId15"/>
      <w:headerReference w:type="first" r:id="rId16"/>
      <w:footerReference w:type="first" r:id="rId17"/>
      <w:pgSz w:w="11906" w:h="16838"/>
      <w:pgMar w:top="266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F68F" w14:textId="77777777" w:rsidR="00556342" w:rsidRDefault="00556342" w:rsidP="00AB251F">
      <w:r>
        <w:separator/>
      </w:r>
    </w:p>
    <w:p w14:paraId="4E728F89" w14:textId="77777777" w:rsidR="00556342" w:rsidRDefault="00556342" w:rsidP="00AB251F"/>
  </w:endnote>
  <w:endnote w:type="continuationSeparator" w:id="0">
    <w:p w14:paraId="464400F3" w14:textId="77777777" w:rsidR="00556342" w:rsidRDefault="00556342" w:rsidP="00AB251F">
      <w:r>
        <w:continuationSeparator/>
      </w:r>
    </w:p>
    <w:p w14:paraId="39E53C53" w14:textId="77777777" w:rsidR="00556342" w:rsidRDefault="00556342" w:rsidP="00AB2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w:altName w:val="Meiryo"/>
    <w:charset w:val="80"/>
    <w:family w:val="swiss"/>
    <w:pitch w:val="variable"/>
    <w:sig w:usb0="E00002FF" w:usb1="6AC7FFFF"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60897"/>
      <w:docPartObj>
        <w:docPartGallery w:val="Page Numbers (Bottom of Page)"/>
        <w:docPartUnique/>
      </w:docPartObj>
    </w:sdtPr>
    <w:sdtEndPr/>
    <w:sdtContent>
      <w:sdt>
        <w:sdtPr>
          <w:id w:val="860082579"/>
          <w:docPartObj>
            <w:docPartGallery w:val="Page Numbers (Top of Page)"/>
            <w:docPartUnique/>
          </w:docPartObj>
        </w:sdtPr>
        <w:sdtEndPr/>
        <w:sdtContent>
          <w:sdt>
            <w:sdtPr>
              <w:id w:val="-1469198545"/>
              <w:docPartObj>
                <w:docPartGallery w:val="Page Numbers (Bottom of Page)"/>
                <w:docPartUnique/>
              </w:docPartObj>
            </w:sdtPr>
            <w:sdtEndPr/>
            <w:sdtContent>
              <w:p w14:paraId="5F3BF694" w14:textId="7D57CBED" w:rsidR="00556342" w:rsidRPr="009E2354" w:rsidRDefault="005B6372" w:rsidP="005B6372">
                <w:pPr>
                  <w:widowControl w:val="0"/>
                  <w:autoSpaceDE w:val="0"/>
                  <w:autoSpaceDN w:val="0"/>
                  <w:adjustRightInd w:val="0"/>
                  <w:spacing w:line="240" w:lineRule="auto"/>
                  <w:jc w:val="center"/>
                  <w:rPr>
                    <w:rFonts w:ascii="Rockwell" w:hAnsi="Rockwell"/>
                    <w:sz w:val="24"/>
                    <w:szCs w:val="24"/>
                  </w:rPr>
                </w:pPr>
                <w:r>
                  <w:t>F</w:t>
                </w:r>
                <w:r>
                  <w:rPr>
                    <w:rFonts w:ascii="Rockwell" w:hAnsi="Rockwell"/>
                    <w:sz w:val="16"/>
                    <w:szCs w:val="16"/>
                  </w:rPr>
                  <w:t xml:space="preserve">ormulier referentie </w:t>
                </w:r>
                <w:r w:rsidRPr="005B6372">
                  <w:rPr>
                    <w:rFonts w:ascii="Rockwell" w:hAnsi="Rockwell"/>
                    <w:sz w:val="16"/>
                    <w:szCs w:val="16"/>
                    <w:highlight w:val="yellow"/>
                  </w:rPr>
                  <w:t>[Omschrijving aanbesteding]</w:t>
                </w:r>
                <w:r w:rsidRPr="008A28C4">
                  <w:rPr>
                    <w:rFonts w:ascii="Rockwell" w:hAnsi="Rockwell"/>
                    <w:sz w:val="16"/>
                    <w:szCs w:val="16"/>
                  </w:rPr>
                  <w:t xml:space="preserve"> </w:t>
                </w:r>
                <w:r>
                  <w:rPr>
                    <w:rFonts w:ascii="Rockwell" w:hAnsi="Rockwell"/>
                    <w:noProof/>
                    <w:sz w:val="24"/>
                    <w:szCs w:val="24"/>
                    <w:lang w:eastAsia="nl-NL"/>
                  </w:rPr>
                  <w:drawing>
                    <wp:inline distT="0" distB="0" distL="0" distR="0" wp14:anchorId="7514F47F" wp14:editId="3FF49915">
                      <wp:extent cx="82550" cy="8255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8A28C4">
                  <w:rPr>
                    <w:rFonts w:ascii="Rockwell" w:hAnsi="Rockwell"/>
                    <w:sz w:val="16"/>
                    <w:szCs w:val="16"/>
                  </w:rPr>
                  <w:t xml:space="preserve"> </w:t>
                </w:r>
                <w:sdt>
                  <w:sdtPr>
                    <w:id w:val="-1532254437"/>
                    <w:docPartObj>
                      <w:docPartGallery w:val="Page Numbers (Top of Page)"/>
                      <w:docPartUnique/>
                    </w:docPartObj>
                  </w:sdtPr>
                  <w:sdtEndPr/>
                  <w:sdtContent>
                    <w:r w:rsidRPr="009E2354">
                      <w:rPr>
                        <w:rFonts w:ascii="Rockwell" w:hAnsi="Rockwell"/>
                        <w:sz w:val="16"/>
                        <w:szCs w:val="16"/>
                      </w:rPr>
                      <w:t xml:space="preserve">Pagina </w:t>
                    </w:r>
                    <w:r w:rsidRPr="009E2354">
                      <w:rPr>
                        <w:rFonts w:ascii="Rockwell" w:hAnsi="Rockwell"/>
                        <w:sz w:val="16"/>
                        <w:szCs w:val="16"/>
                      </w:rPr>
                      <w:fldChar w:fldCharType="begin"/>
                    </w:r>
                    <w:r w:rsidRPr="009E2354">
                      <w:rPr>
                        <w:rFonts w:ascii="Rockwell" w:hAnsi="Rockwell"/>
                        <w:sz w:val="16"/>
                        <w:szCs w:val="16"/>
                      </w:rPr>
                      <w:instrText>PAGE</w:instrText>
                    </w:r>
                    <w:r w:rsidRPr="009E2354">
                      <w:rPr>
                        <w:rFonts w:ascii="Rockwell" w:hAnsi="Rockwell"/>
                        <w:sz w:val="16"/>
                        <w:szCs w:val="16"/>
                      </w:rPr>
                      <w:fldChar w:fldCharType="separate"/>
                    </w:r>
                    <w:r>
                      <w:rPr>
                        <w:rFonts w:ascii="Rockwell" w:hAnsi="Rockwell"/>
                        <w:noProof/>
                        <w:sz w:val="16"/>
                        <w:szCs w:val="16"/>
                      </w:rPr>
                      <w:t>2</w:t>
                    </w:r>
                    <w:r w:rsidRPr="009E2354">
                      <w:rPr>
                        <w:rFonts w:ascii="Rockwell" w:hAnsi="Rockwell"/>
                        <w:sz w:val="16"/>
                        <w:szCs w:val="16"/>
                      </w:rPr>
                      <w:fldChar w:fldCharType="end"/>
                    </w:r>
                    <w:r w:rsidRPr="009E2354">
                      <w:rPr>
                        <w:rFonts w:ascii="Rockwell" w:hAnsi="Rockwell"/>
                        <w:sz w:val="16"/>
                        <w:szCs w:val="16"/>
                      </w:rPr>
                      <w:t xml:space="preserve"> van </w:t>
                    </w:r>
                    <w:r w:rsidRPr="009E2354">
                      <w:rPr>
                        <w:rFonts w:ascii="Rockwell" w:hAnsi="Rockwell"/>
                        <w:sz w:val="16"/>
                        <w:szCs w:val="16"/>
                      </w:rPr>
                      <w:fldChar w:fldCharType="begin"/>
                    </w:r>
                    <w:r w:rsidRPr="009E2354">
                      <w:rPr>
                        <w:rFonts w:ascii="Rockwell" w:hAnsi="Rockwell"/>
                        <w:sz w:val="16"/>
                        <w:szCs w:val="16"/>
                      </w:rPr>
                      <w:instrText>NUMPAGES</w:instrText>
                    </w:r>
                    <w:r w:rsidRPr="009E2354">
                      <w:rPr>
                        <w:rFonts w:ascii="Rockwell" w:hAnsi="Rockwell"/>
                        <w:sz w:val="16"/>
                        <w:szCs w:val="16"/>
                      </w:rPr>
                      <w:fldChar w:fldCharType="separate"/>
                    </w:r>
                    <w:r>
                      <w:rPr>
                        <w:rFonts w:ascii="Rockwell" w:hAnsi="Rockwell"/>
                        <w:noProof/>
                        <w:sz w:val="16"/>
                        <w:szCs w:val="16"/>
                      </w:rPr>
                      <w:t>2</w:t>
                    </w:r>
                    <w:r w:rsidRPr="009E2354">
                      <w:rPr>
                        <w:rFonts w:ascii="Rockwell" w:hAnsi="Rockwell"/>
                        <w:sz w:val="16"/>
                        <w:szCs w:val="16"/>
                      </w:rPr>
                      <w:fldChar w:fldCharType="end"/>
                    </w:r>
                  </w:sdtContent>
                </w:sdt>
              </w:p>
            </w:sdtContent>
          </w:sdt>
        </w:sdtContent>
      </w:sdt>
    </w:sdtContent>
  </w:sdt>
  <w:p w14:paraId="2F0E2380" w14:textId="77777777" w:rsidR="00556342" w:rsidRDefault="00556342" w:rsidP="00AB25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361691"/>
      <w:docPartObj>
        <w:docPartGallery w:val="Page Numbers (Bottom of Page)"/>
        <w:docPartUnique/>
      </w:docPartObj>
    </w:sdtPr>
    <w:sdtEndPr/>
    <w:sdtContent>
      <w:p w14:paraId="513A65CB" w14:textId="1841AA14" w:rsidR="00DF2018" w:rsidRPr="009E2354" w:rsidRDefault="00DF2018" w:rsidP="00DF2018">
        <w:pPr>
          <w:widowControl w:val="0"/>
          <w:autoSpaceDE w:val="0"/>
          <w:autoSpaceDN w:val="0"/>
          <w:adjustRightInd w:val="0"/>
          <w:spacing w:line="240" w:lineRule="auto"/>
          <w:jc w:val="center"/>
          <w:rPr>
            <w:rFonts w:ascii="Rockwell" w:hAnsi="Rockwell"/>
            <w:sz w:val="24"/>
            <w:szCs w:val="24"/>
          </w:rPr>
        </w:pPr>
        <w:r>
          <w:t>F</w:t>
        </w:r>
        <w:r>
          <w:rPr>
            <w:rFonts w:ascii="Rockwell" w:hAnsi="Rockwell"/>
            <w:sz w:val="16"/>
            <w:szCs w:val="16"/>
          </w:rPr>
          <w:t xml:space="preserve">ormulier referentie </w:t>
        </w:r>
        <w:proofErr w:type="spellStart"/>
        <w:r w:rsidR="003F1465">
          <w:rPr>
            <w:rFonts w:ascii="Rockwell" w:hAnsi="Rockwell"/>
            <w:sz w:val="16"/>
            <w:szCs w:val="16"/>
          </w:rPr>
          <w:t>Wmo</w:t>
        </w:r>
        <w:proofErr w:type="spellEnd"/>
        <w:r w:rsidR="003F1465">
          <w:rPr>
            <w:rFonts w:ascii="Rockwell" w:hAnsi="Rockwell"/>
            <w:sz w:val="16"/>
            <w:szCs w:val="16"/>
          </w:rPr>
          <w:t xml:space="preserve"> hulpmiddelen</w:t>
        </w:r>
        <w:r w:rsidRPr="008A28C4">
          <w:rPr>
            <w:rFonts w:ascii="Rockwell" w:hAnsi="Rockwell"/>
            <w:sz w:val="16"/>
            <w:szCs w:val="16"/>
          </w:rPr>
          <w:t xml:space="preserve"> </w:t>
        </w:r>
        <w:r>
          <w:rPr>
            <w:rFonts w:ascii="Rockwell" w:hAnsi="Rockwell"/>
            <w:noProof/>
            <w:sz w:val="24"/>
            <w:szCs w:val="24"/>
            <w:lang w:eastAsia="nl-NL"/>
          </w:rPr>
          <w:drawing>
            <wp:inline distT="0" distB="0" distL="0" distR="0" wp14:anchorId="48600A84" wp14:editId="278047C4">
              <wp:extent cx="82550" cy="8255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8A28C4">
          <w:rPr>
            <w:rFonts w:ascii="Rockwell" w:hAnsi="Rockwell"/>
            <w:sz w:val="16"/>
            <w:szCs w:val="16"/>
          </w:rPr>
          <w:t xml:space="preserve"> </w:t>
        </w:r>
        <w:sdt>
          <w:sdtPr>
            <w:id w:val="-1430343897"/>
            <w:docPartObj>
              <w:docPartGallery w:val="Page Numbers (Top of Page)"/>
              <w:docPartUnique/>
            </w:docPartObj>
          </w:sdtPr>
          <w:sdtEndPr/>
          <w:sdtContent>
            <w:r w:rsidRPr="009E2354">
              <w:rPr>
                <w:rFonts w:ascii="Rockwell" w:hAnsi="Rockwell"/>
                <w:sz w:val="16"/>
                <w:szCs w:val="16"/>
              </w:rPr>
              <w:t xml:space="preserve">Pagina </w:t>
            </w:r>
            <w:r w:rsidRPr="009E2354">
              <w:rPr>
                <w:rFonts w:ascii="Rockwell" w:hAnsi="Rockwell"/>
                <w:sz w:val="16"/>
                <w:szCs w:val="16"/>
              </w:rPr>
              <w:fldChar w:fldCharType="begin"/>
            </w:r>
            <w:r w:rsidRPr="009E2354">
              <w:rPr>
                <w:rFonts w:ascii="Rockwell" w:hAnsi="Rockwell"/>
                <w:sz w:val="16"/>
                <w:szCs w:val="16"/>
              </w:rPr>
              <w:instrText>PAGE</w:instrText>
            </w:r>
            <w:r w:rsidRPr="009E2354">
              <w:rPr>
                <w:rFonts w:ascii="Rockwell" w:hAnsi="Rockwell"/>
                <w:sz w:val="16"/>
                <w:szCs w:val="16"/>
              </w:rPr>
              <w:fldChar w:fldCharType="separate"/>
            </w:r>
            <w:r w:rsidR="0078291A">
              <w:rPr>
                <w:rFonts w:ascii="Rockwell" w:hAnsi="Rockwell"/>
                <w:noProof/>
                <w:sz w:val="16"/>
                <w:szCs w:val="16"/>
              </w:rPr>
              <w:t>1</w:t>
            </w:r>
            <w:r w:rsidRPr="009E2354">
              <w:rPr>
                <w:rFonts w:ascii="Rockwell" w:hAnsi="Rockwell"/>
                <w:sz w:val="16"/>
                <w:szCs w:val="16"/>
              </w:rPr>
              <w:fldChar w:fldCharType="end"/>
            </w:r>
            <w:r w:rsidRPr="009E2354">
              <w:rPr>
                <w:rFonts w:ascii="Rockwell" w:hAnsi="Rockwell"/>
                <w:sz w:val="16"/>
                <w:szCs w:val="16"/>
              </w:rPr>
              <w:t xml:space="preserve"> van </w:t>
            </w:r>
            <w:r w:rsidRPr="009E2354">
              <w:rPr>
                <w:rFonts w:ascii="Rockwell" w:hAnsi="Rockwell"/>
                <w:sz w:val="16"/>
                <w:szCs w:val="16"/>
              </w:rPr>
              <w:fldChar w:fldCharType="begin"/>
            </w:r>
            <w:r w:rsidRPr="009E2354">
              <w:rPr>
                <w:rFonts w:ascii="Rockwell" w:hAnsi="Rockwell"/>
                <w:sz w:val="16"/>
                <w:szCs w:val="16"/>
              </w:rPr>
              <w:instrText>NUMPAGES</w:instrText>
            </w:r>
            <w:r w:rsidRPr="009E2354">
              <w:rPr>
                <w:rFonts w:ascii="Rockwell" w:hAnsi="Rockwell"/>
                <w:sz w:val="16"/>
                <w:szCs w:val="16"/>
              </w:rPr>
              <w:fldChar w:fldCharType="separate"/>
            </w:r>
            <w:r w:rsidR="0078291A">
              <w:rPr>
                <w:rFonts w:ascii="Rockwell" w:hAnsi="Rockwell"/>
                <w:noProof/>
                <w:sz w:val="16"/>
                <w:szCs w:val="16"/>
              </w:rPr>
              <w:t>1</w:t>
            </w:r>
            <w:r w:rsidRPr="009E2354">
              <w:rPr>
                <w:rFonts w:ascii="Rockwell" w:hAnsi="Rockwell"/>
                <w:sz w:val="16"/>
                <w:szCs w:val="16"/>
              </w:rPr>
              <w:fldChar w:fldCharType="end"/>
            </w:r>
          </w:sdtContent>
        </w:sdt>
      </w:p>
    </w:sdtContent>
  </w:sdt>
  <w:p w14:paraId="307AE588" w14:textId="52C42C12" w:rsidR="00026B0D" w:rsidRPr="0059762A" w:rsidRDefault="00026B0D" w:rsidP="0059762A">
    <w:pPr>
      <w:widowControl w:val="0"/>
      <w:autoSpaceDE w:val="0"/>
      <w:autoSpaceDN w:val="0"/>
      <w:adjustRightInd w:val="0"/>
      <w:spacing w:line="240" w:lineRule="auto"/>
      <w:jc w:val="center"/>
      <w:rPr>
        <w:rFonts w:ascii="Rockwell" w:hAnsi="Rockwel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AFD49" w14:textId="77777777" w:rsidR="00556342" w:rsidRDefault="00556342" w:rsidP="00AB251F">
      <w:r>
        <w:separator/>
      </w:r>
    </w:p>
    <w:p w14:paraId="4F137B03" w14:textId="77777777" w:rsidR="00556342" w:rsidRDefault="00556342" w:rsidP="00AB251F"/>
  </w:footnote>
  <w:footnote w:type="continuationSeparator" w:id="0">
    <w:p w14:paraId="268449CC" w14:textId="77777777" w:rsidR="00556342" w:rsidRDefault="00556342" w:rsidP="00AB251F">
      <w:r>
        <w:continuationSeparator/>
      </w:r>
    </w:p>
    <w:p w14:paraId="3C0FD021" w14:textId="77777777" w:rsidR="00556342" w:rsidRDefault="00556342" w:rsidP="00AB2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EBCE" w14:textId="731C124C" w:rsidR="0059762A" w:rsidRDefault="00A378B3" w:rsidP="0059762A">
    <w:pPr>
      <w:pStyle w:val="Koptekst"/>
      <w:jc w:val="cent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9916" w14:textId="38027CFE" w:rsidR="000633B4" w:rsidRPr="000633B4" w:rsidRDefault="000633B4" w:rsidP="000633B4">
    <w:pPr>
      <w:pStyle w:val="Koptekst"/>
      <w:jc w:val="center"/>
      <w:rPr>
        <w:b/>
      </w:rPr>
    </w:pPr>
    <w:r>
      <w:rPr>
        <w:noProof/>
        <w:lang w:eastAsia="nl-NL"/>
      </w:rPr>
      <w:drawing>
        <wp:inline distT="0" distB="0" distL="0" distR="0" wp14:anchorId="11C98000" wp14:editId="7A403E1D">
          <wp:extent cx="1198880" cy="1263650"/>
          <wp:effectExtent l="0" t="0" r="127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263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30C"/>
    <w:multiLevelType w:val="hybridMultilevel"/>
    <w:tmpl w:val="A8D69CA6"/>
    <w:lvl w:ilvl="0" w:tplc="F198DAAC">
      <w:numFmt w:val="bullet"/>
      <w:lvlText w:val="-"/>
      <w:lvlJc w:val="left"/>
      <w:pPr>
        <w:ind w:left="720" w:hanging="360"/>
      </w:pPr>
      <w:rPr>
        <w:rFonts w:ascii="Meiryo" w:eastAsia="Meiryo" w:hAnsi="Meiryo" w:cs="Meiryo"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C4BEF"/>
    <w:multiLevelType w:val="multilevel"/>
    <w:tmpl w:val="C906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B1945"/>
    <w:multiLevelType w:val="hybridMultilevel"/>
    <w:tmpl w:val="65362A7C"/>
    <w:lvl w:ilvl="0" w:tplc="29B8ECCC">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05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E60C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E8F0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CA63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AE11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EAB1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AE131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AC115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5C564C"/>
    <w:multiLevelType w:val="hybridMultilevel"/>
    <w:tmpl w:val="DAC8E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C331AE"/>
    <w:multiLevelType w:val="multilevel"/>
    <w:tmpl w:val="592A1B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B86161"/>
    <w:multiLevelType w:val="hybridMultilevel"/>
    <w:tmpl w:val="5972C85E"/>
    <w:lvl w:ilvl="0" w:tplc="457047BC">
      <w:numFmt w:val="bullet"/>
      <w:lvlText w:val="-"/>
      <w:lvlJc w:val="left"/>
      <w:pPr>
        <w:ind w:left="720" w:hanging="360"/>
      </w:pPr>
      <w:rPr>
        <w:rFonts w:ascii="Meiryo" w:eastAsia="Meiryo" w:hAnsi="Meiryo" w:cs="Meiryo"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061312"/>
    <w:multiLevelType w:val="hybridMultilevel"/>
    <w:tmpl w:val="7E6437C4"/>
    <w:lvl w:ilvl="0" w:tplc="E58262FC">
      <w:start w:val="1"/>
      <w:numFmt w:val="decimal"/>
      <w:lvlText w:val="%1."/>
      <w:lvlJc w:val="left"/>
      <w:pPr>
        <w:ind w:left="720" w:hanging="360"/>
      </w:pPr>
    </w:lvl>
    <w:lvl w:ilvl="1" w:tplc="CE3C5500">
      <w:start w:val="1"/>
      <w:numFmt w:val="lowerLetter"/>
      <w:lvlText w:val="%2."/>
      <w:lvlJc w:val="left"/>
      <w:pPr>
        <w:ind w:left="1440" w:hanging="360"/>
      </w:pPr>
    </w:lvl>
    <w:lvl w:ilvl="2" w:tplc="71F8A2F2">
      <w:start w:val="1"/>
      <w:numFmt w:val="lowerRoman"/>
      <w:lvlText w:val="%3."/>
      <w:lvlJc w:val="right"/>
      <w:pPr>
        <w:ind w:left="2160" w:hanging="180"/>
      </w:pPr>
    </w:lvl>
    <w:lvl w:ilvl="3" w:tplc="CEECACFA">
      <w:start w:val="1"/>
      <w:numFmt w:val="decimal"/>
      <w:lvlText w:val="%4."/>
      <w:lvlJc w:val="left"/>
      <w:pPr>
        <w:ind w:left="2880" w:hanging="360"/>
      </w:pPr>
    </w:lvl>
    <w:lvl w:ilvl="4" w:tplc="6202565A">
      <w:start w:val="1"/>
      <w:numFmt w:val="lowerLetter"/>
      <w:lvlText w:val="%5."/>
      <w:lvlJc w:val="left"/>
      <w:pPr>
        <w:ind w:left="3600" w:hanging="360"/>
      </w:pPr>
    </w:lvl>
    <w:lvl w:ilvl="5" w:tplc="4E78A4A0">
      <w:start w:val="1"/>
      <w:numFmt w:val="lowerRoman"/>
      <w:lvlText w:val="%6."/>
      <w:lvlJc w:val="right"/>
      <w:pPr>
        <w:ind w:left="4320" w:hanging="180"/>
      </w:pPr>
    </w:lvl>
    <w:lvl w:ilvl="6" w:tplc="FFEC862E">
      <w:start w:val="1"/>
      <w:numFmt w:val="decimal"/>
      <w:lvlText w:val="%7."/>
      <w:lvlJc w:val="left"/>
      <w:pPr>
        <w:ind w:left="5040" w:hanging="360"/>
      </w:pPr>
    </w:lvl>
    <w:lvl w:ilvl="7" w:tplc="022CD3F4">
      <w:start w:val="1"/>
      <w:numFmt w:val="lowerLetter"/>
      <w:lvlText w:val="%8."/>
      <w:lvlJc w:val="left"/>
      <w:pPr>
        <w:ind w:left="5760" w:hanging="360"/>
      </w:pPr>
    </w:lvl>
    <w:lvl w:ilvl="8" w:tplc="EC341D14">
      <w:start w:val="1"/>
      <w:numFmt w:val="lowerRoman"/>
      <w:lvlText w:val="%9."/>
      <w:lvlJc w:val="right"/>
      <w:pPr>
        <w:ind w:left="6480" w:hanging="180"/>
      </w:pPr>
    </w:lvl>
  </w:abstractNum>
  <w:abstractNum w:abstractNumId="8" w15:restartNumberingAfterBreak="0">
    <w:nsid w:val="37FD2E52"/>
    <w:multiLevelType w:val="multilevel"/>
    <w:tmpl w:val="D480DE0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3F7103D6"/>
    <w:multiLevelType w:val="multilevel"/>
    <w:tmpl w:val="1F4E68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E671CF1"/>
    <w:multiLevelType w:val="hybridMultilevel"/>
    <w:tmpl w:val="19009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4D0319"/>
    <w:multiLevelType w:val="hybridMultilevel"/>
    <w:tmpl w:val="1116DBBC"/>
    <w:lvl w:ilvl="0" w:tplc="246EF88C">
      <w:start w:val="9"/>
      <w:numFmt w:val="bullet"/>
      <w:lvlText w:val="-"/>
      <w:lvlJc w:val="left"/>
      <w:pPr>
        <w:ind w:left="710" w:hanging="360"/>
      </w:pPr>
      <w:rPr>
        <w:rFonts w:ascii="Univers" w:eastAsia="Cambria" w:hAnsi="Univers" w:cs="Times New Roman" w:hint="default"/>
      </w:rPr>
    </w:lvl>
    <w:lvl w:ilvl="1" w:tplc="04130003">
      <w:start w:val="1"/>
      <w:numFmt w:val="bullet"/>
      <w:lvlText w:val="o"/>
      <w:lvlJc w:val="left"/>
      <w:pPr>
        <w:ind w:left="1430" w:hanging="360"/>
      </w:pPr>
      <w:rPr>
        <w:rFonts w:ascii="Courier New" w:hAnsi="Courier New" w:cs="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cs="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cs="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12" w15:restartNumberingAfterBreak="0">
    <w:nsid w:val="619E331B"/>
    <w:multiLevelType w:val="hybridMultilevel"/>
    <w:tmpl w:val="79E610B0"/>
    <w:lvl w:ilvl="0" w:tplc="3F74B1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0E7E43"/>
    <w:multiLevelType w:val="hybridMultilevel"/>
    <w:tmpl w:val="2FCC1BB0"/>
    <w:lvl w:ilvl="0" w:tplc="8EFAB84C">
      <w:start w:val="1"/>
      <w:numFmt w:val="decimal"/>
      <w:lvlText w:val="%1."/>
      <w:lvlJc w:val="left"/>
      <w:pPr>
        <w:ind w:left="360" w:hanging="360"/>
      </w:pPr>
    </w:lvl>
    <w:lvl w:ilvl="1" w:tplc="BAF0016A">
      <w:start w:val="1"/>
      <w:numFmt w:val="lowerLetter"/>
      <w:lvlText w:val="%2."/>
      <w:lvlJc w:val="left"/>
      <w:pPr>
        <w:ind w:left="1080" w:hanging="360"/>
      </w:pPr>
    </w:lvl>
    <w:lvl w:ilvl="2" w:tplc="887EE87C">
      <w:start w:val="1"/>
      <w:numFmt w:val="lowerRoman"/>
      <w:lvlText w:val="%3."/>
      <w:lvlJc w:val="right"/>
      <w:pPr>
        <w:ind w:left="1800" w:hanging="180"/>
      </w:pPr>
    </w:lvl>
    <w:lvl w:ilvl="3" w:tplc="6BAAF596">
      <w:start w:val="1"/>
      <w:numFmt w:val="decimal"/>
      <w:lvlText w:val="%4."/>
      <w:lvlJc w:val="left"/>
      <w:pPr>
        <w:ind w:left="2520" w:hanging="360"/>
      </w:pPr>
    </w:lvl>
    <w:lvl w:ilvl="4" w:tplc="0040F23E">
      <w:start w:val="1"/>
      <w:numFmt w:val="lowerLetter"/>
      <w:lvlText w:val="%5."/>
      <w:lvlJc w:val="left"/>
      <w:pPr>
        <w:ind w:left="3240" w:hanging="360"/>
      </w:pPr>
    </w:lvl>
    <w:lvl w:ilvl="5" w:tplc="F78C757E">
      <w:start w:val="1"/>
      <w:numFmt w:val="lowerRoman"/>
      <w:lvlText w:val="%6."/>
      <w:lvlJc w:val="right"/>
      <w:pPr>
        <w:ind w:left="3960" w:hanging="180"/>
      </w:pPr>
    </w:lvl>
    <w:lvl w:ilvl="6" w:tplc="F4AC0A30">
      <w:start w:val="1"/>
      <w:numFmt w:val="decimal"/>
      <w:lvlText w:val="%7."/>
      <w:lvlJc w:val="left"/>
      <w:pPr>
        <w:ind w:left="4680" w:hanging="360"/>
      </w:pPr>
    </w:lvl>
    <w:lvl w:ilvl="7" w:tplc="33245D80">
      <w:start w:val="1"/>
      <w:numFmt w:val="lowerLetter"/>
      <w:lvlText w:val="%8."/>
      <w:lvlJc w:val="left"/>
      <w:pPr>
        <w:ind w:left="5400" w:hanging="360"/>
      </w:pPr>
    </w:lvl>
    <w:lvl w:ilvl="8" w:tplc="6F102AF8">
      <w:start w:val="1"/>
      <w:numFmt w:val="lowerRoman"/>
      <w:lvlText w:val="%9."/>
      <w:lvlJc w:val="right"/>
      <w:pPr>
        <w:ind w:left="6120" w:hanging="180"/>
      </w:pPr>
    </w:lvl>
  </w:abstractNum>
  <w:abstractNum w:abstractNumId="14" w15:restartNumberingAfterBreak="0">
    <w:nsid w:val="73113022"/>
    <w:multiLevelType w:val="hybridMultilevel"/>
    <w:tmpl w:val="83B41C56"/>
    <w:lvl w:ilvl="0" w:tplc="4848672C">
      <w:numFmt w:val="bullet"/>
      <w:lvlText w:val="-"/>
      <w:lvlJc w:val="left"/>
      <w:pPr>
        <w:ind w:left="720" w:hanging="360"/>
      </w:pPr>
      <w:rPr>
        <w:rFonts w:ascii="Meiryo" w:eastAsia="Meiryo" w:hAnsi="Meiryo" w:cs="Meiryo"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690F02"/>
    <w:multiLevelType w:val="hybridMultilevel"/>
    <w:tmpl w:val="4552D2CA"/>
    <w:lvl w:ilvl="0" w:tplc="29E6DC2E">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1"/>
  </w:num>
  <w:num w:numId="4">
    <w:abstractNumId w:val="3"/>
  </w:num>
  <w:num w:numId="5">
    <w:abstractNumId w:val="6"/>
  </w:num>
  <w:num w:numId="6">
    <w:abstractNumId w:val="9"/>
  </w:num>
  <w:num w:numId="7">
    <w:abstractNumId w:val="1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15"/>
  </w:num>
  <w:num w:numId="14">
    <w:abstractNumId w:val="14"/>
  </w:num>
  <w:num w:numId="15">
    <w:abstractNumId w:val="9"/>
  </w:num>
  <w:num w:numId="16">
    <w:abstractNumId w:val="9"/>
  </w:num>
  <w:num w:numId="17">
    <w:abstractNumId w:val="15"/>
  </w:num>
  <w:num w:numId="18">
    <w:abstractNumId w:val="15"/>
  </w:num>
  <w:num w:numId="19">
    <w:abstractNumId w:val="0"/>
  </w:num>
  <w:num w:numId="20">
    <w:abstractNumId w:val="8"/>
  </w:num>
  <w:num w:numId="21">
    <w:abstractNumId w:val="8"/>
  </w:num>
  <w:num w:numId="22">
    <w:abstractNumId w:val="4"/>
  </w:num>
  <w:num w:numId="23">
    <w:abstractNumId w:val="2"/>
  </w:num>
  <w:num w:numId="24">
    <w:abstractNumId w:val="10"/>
  </w:num>
  <w:num w:numId="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813"/>
    <w:rsid w:val="00003699"/>
    <w:rsid w:val="00010D62"/>
    <w:rsid w:val="00012853"/>
    <w:rsid w:val="000155EA"/>
    <w:rsid w:val="000174F6"/>
    <w:rsid w:val="00017A98"/>
    <w:rsid w:val="00017BA5"/>
    <w:rsid w:val="000255B5"/>
    <w:rsid w:val="00026B0D"/>
    <w:rsid w:val="00050456"/>
    <w:rsid w:val="0005311C"/>
    <w:rsid w:val="000633B4"/>
    <w:rsid w:val="00065695"/>
    <w:rsid w:val="00067B57"/>
    <w:rsid w:val="00075FD7"/>
    <w:rsid w:val="00081719"/>
    <w:rsid w:val="00081D4C"/>
    <w:rsid w:val="00083A98"/>
    <w:rsid w:val="000847F5"/>
    <w:rsid w:val="000958A5"/>
    <w:rsid w:val="0009671D"/>
    <w:rsid w:val="0009744C"/>
    <w:rsid w:val="000A212C"/>
    <w:rsid w:val="000A2257"/>
    <w:rsid w:val="000A342B"/>
    <w:rsid w:val="000A7690"/>
    <w:rsid w:val="000C0539"/>
    <w:rsid w:val="000C4AB4"/>
    <w:rsid w:val="000C4F0A"/>
    <w:rsid w:val="000C7701"/>
    <w:rsid w:val="000D6E03"/>
    <w:rsid w:val="000E65AA"/>
    <w:rsid w:val="001169E8"/>
    <w:rsid w:val="001239A3"/>
    <w:rsid w:val="00137CA9"/>
    <w:rsid w:val="00161A96"/>
    <w:rsid w:val="001624F0"/>
    <w:rsid w:val="001A0623"/>
    <w:rsid w:val="001B3B23"/>
    <w:rsid w:val="001D4044"/>
    <w:rsid w:val="001D530C"/>
    <w:rsid w:val="001D6313"/>
    <w:rsid w:val="001F60A9"/>
    <w:rsid w:val="00213ADA"/>
    <w:rsid w:val="00220EDA"/>
    <w:rsid w:val="0022408A"/>
    <w:rsid w:val="002668FC"/>
    <w:rsid w:val="00277902"/>
    <w:rsid w:val="0028385D"/>
    <w:rsid w:val="00284C4F"/>
    <w:rsid w:val="00287C24"/>
    <w:rsid w:val="0029502A"/>
    <w:rsid w:val="002950E2"/>
    <w:rsid w:val="002A0451"/>
    <w:rsid w:val="002A23FA"/>
    <w:rsid w:val="002B3069"/>
    <w:rsid w:val="002B6152"/>
    <w:rsid w:val="002C3C5F"/>
    <w:rsid w:val="002C7797"/>
    <w:rsid w:val="002D6F5E"/>
    <w:rsid w:val="002F0477"/>
    <w:rsid w:val="002F0D29"/>
    <w:rsid w:val="00311B59"/>
    <w:rsid w:val="0038790D"/>
    <w:rsid w:val="003B653C"/>
    <w:rsid w:val="003C451A"/>
    <w:rsid w:val="003D50D9"/>
    <w:rsid w:val="003F1465"/>
    <w:rsid w:val="003F1CB4"/>
    <w:rsid w:val="00415B87"/>
    <w:rsid w:val="00417A0A"/>
    <w:rsid w:val="004217D4"/>
    <w:rsid w:val="004311F0"/>
    <w:rsid w:val="00444A27"/>
    <w:rsid w:val="0048408E"/>
    <w:rsid w:val="004A140E"/>
    <w:rsid w:val="004B0896"/>
    <w:rsid w:val="004B5DE0"/>
    <w:rsid w:val="004C1735"/>
    <w:rsid w:val="004C1FD1"/>
    <w:rsid w:val="004C227E"/>
    <w:rsid w:val="004E5005"/>
    <w:rsid w:val="004F3EE2"/>
    <w:rsid w:val="004F7CE4"/>
    <w:rsid w:val="004F7F50"/>
    <w:rsid w:val="00533887"/>
    <w:rsid w:val="00535787"/>
    <w:rsid w:val="0053770C"/>
    <w:rsid w:val="00537C14"/>
    <w:rsid w:val="005477B1"/>
    <w:rsid w:val="00552A26"/>
    <w:rsid w:val="00556342"/>
    <w:rsid w:val="005633A5"/>
    <w:rsid w:val="00595B07"/>
    <w:rsid w:val="005972E5"/>
    <w:rsid w:val="0059762A"/>
    <w:rsid w:val="00597FC3"/>
    <w:rsid w:val="005A192A"/>
    <w:rsid w:val="005A7B91"/>
    <w:rsid w:val="005B23E0"/>
    <w:rsid w:val="005B2EBB"/>
    <w:rsid w:val="005B6372"/>
    <w:rsid w:val="005C1023"/>
    <w:rsid w:val="005C47B3"/>
    <w:rsid w:val="005D34CC"/>
    <w:rsid w:val="005D5011"/>
    <w:rsid w:val="005D727E"/>
    <w:rsid w:val="005E0C69"/>
    <w:rsid w:val="006153C6"/>
    <w:rsid w:val="006208F5"/>
    <w:rsid w:val="006227BE"/>
    <w:rsid w:val="00624B49"/>
    <w:rsid w:val="0063228B"/>
    <w:rsid w:val="006348BD"/>
    <w:rsid w:val="006376EF"/>
    <w:rsid w:val="00641828"/>
    <w:rsid w:val="00662FD6"/>
    <w:rsid w:val="00675674"/>
    <w:rsid w:val="0067569B"/>
    <w:rsid w:val="00680BEE"/>
    <w:rsid w:val="006919BB"/>
    <w:rsid w:val="0069650D"/>
    <w:rsid w:val="006B12BA"/>
    <w:rsid w:val="006B2CB6"/>
    <w:rsid w:val="006B4CA4"/>
    <w:rsid w:val="006B7144"/>
    <w:rsid w:val="006C49EE"/>
    <w:rsid w:val="006C4D85"/>
    <w:rsid w:val="006C7BBC"/>
    <w:rsid w:val="006D4309"/>
    <w:rsid w:val="006F045E"/>
    <w:rsid w:val="0071015D"/>
    <w:rsid w:val="00714FA2"/>
    <w:rsid w:val="00721CA7"/>
    <w:rsid w:val="00745479"/>
    <w:rsid w:val="007567F8"/>
    <w:rsid w:val="007605D9"/>
    <w:rsid w:val="00765C06"/>
    <w:rsid w:val="00774EDC"/>
    <w:rsid w:val="00776098"/>
    <w:rsid w:val="0078291A"/>
    <w:rsid w:val="00782B69"/>
    <w:rsid w:val="00784E60"/>
    <w:rsid w:val="00791447"/>
    <w:rsid w:val="00792A0F"/>
    <w:rsid w:val="007A79E2"/>
    <w:rsid w:val="007B7B8C"/>
    <w:rsid w:val="007C4C57"/>
    <w:rsid w:val="007D4D4B"/>
    <w:rsid w:val="007D5912"/>
    <w:rsid w:val="007D5B29"/>
    <w:rsid w:val="007E3B60"/>
    <w:rsid w:val="007F2D0C"/>
    <w:rsid w:val="007F4840"/>
    <w:rsid w:val="008025CB"/>
    <w:rsid w:val="008057F2"/>
    <w:rsid w:val="008264D8"/>
    <w:rsid w:val="008329F1"/>
    <w:rsid w:val="00834FA5"/>
    <w:rsid w:val="008366A5"/>
    <w:rsid w:val="00840153"/>
    <w:rsid w:val="0087243B"/>
    <w:rsid w:val="008804A3"/>
    <w:rsid w:val="00882775"/>
    <w:rsid w:val="008963EC"/>
    <w:rsid w:val="00896CC3"/>
    <w:rsid w:val="008A0BFC"/>
    <w:rsid w:val="008C4FE0"/>
    <w:rsid w:val="008C578D"/>
    <w:rsid w:val="008C699A"/>
    <w:rsid w:val="008D24D1"/>
    <w:rsid w:val="008E6012"/>
    <w:rsid w:val="00910D13"/>
    <w:rsid w:val="00921218"/>
    <w:rsid w:val="00933569"/>
    <w:rsid w:val="00937D93"/>
    <w:rsid w:val="00940CC7"/>
    <w:rsid w:val="0094511C"/>
    <w:rsid w:val="009468A6"/>
    <w:rsid w:val="00956E29"/>
    <w:rsid w:val="009627AC"/>
    <w:rsid w:val="00962C86"/>
    <w:rsid w:val="00975324"/>
    <w:rsid w:val="0098078A"/>
    <w:rsid w:val="0098424A"/>
    <w:rsid w:val="00985BDD"/>
    <w:rsid w:val="0099653A"/>
    <w:rsid w:val="009B5436"/>
    <w:rsid w:val="009B545B"/>
    <w:rsid w:val="009C583B"/>
    <w:rsid w:val="009D63DC"/>
    <w:rsid w:val="009E0C98"/>
    <w:rsid w:val="009E2354"/>
    <w:rsid w:val="009E76C1"/>
    <w:rsid w:val="009F27E5"/>
    <w:rsid w:val="009F68B0"/>
    <w:rsid w:val="00A06210"/>
    <w:rsid w:val="00A062F6"/>
    <w:rsid w:val="00A0750B"/>
    <w:rsid w:val="00A10878"/>
    <w:rsid w:val="00A17EE2"/>
    <w:rsid w:val="00A3394F"/>
    <w:rsid w:val="00A347E1"/>
    <w:rsid w:val="00A378B3"/>
    <w:rsid w:val="00A42BD6"/>
    <w:rsid w:val="00A63439"/>
    <w:rsid w:val="00A64E32"/>
    <w:rsid w:val="00A719B9"/>
    <w:rsid w:val="00AA1AB0"/>
    <w:rsid w:val="00AA63C8"/>
    <w:rsid w:val="00AA65AE"/>
    <w:rsid w:val="00AB251F"/>
    <w:rsid w:val="00AB3426"/>
    <w:rsid w:val="00AD3497"/>
    <w:rsid w:val="00AE7013"/>
    <w:rsid w:val="00AF6E6D"/>
    <w:rsid w:val="00B0078F"/>
    <w:rsid w:val="00B12325"/>
    <w:rsid w:val="00B268EA"/>
    <w:rsid w:val="00B37B3F"/>
    <w:rsid w:val="00B46705"/>
    <w:rsid w:val="00B47686"/>
    <w:rsid w:val="00B74AB9"/>
    <w:rsid w:val="00B94212"/>
    <w:rsid w:val="00BA1B6C"/>
    <w:rsid w:val="00BA5C11"/>
    <w:rsid w:val="00BB5ABE"/>
    <w:rsid w:val="00BB6CF6"/>
    <w:rsid w:val="00BB7D7E"/>
    <w:rsid w:val="00BC0FE4"/>
    <w:rsid w:val="00BC22AC"/>
    <w:rsid w:val="00BC260C"/>
    <w:rsid w:val="00BC31FF"/>
    <w:rsid w:val="00BE0CBD"/>
    <w:rsid w:val="00BF62E4"/>
    <w:rsid w:val="00BF7399"/>
    <w:rsid w:val="00C00797"/>
    <w:rsid w:val="00C17B20"/>
    <w:rsid w:val="00C22D76"/>
    <w:rsid w:val="00C27316"/>
    <w:rsid w:val="00C33A6E"/>
    <w:rsid w:val="00C36D89"/>
    <w:rsid w:val="00C37479"/>
    <w:rsid w:val="00C54375"/>
    <w:rsid w:val="00C55BF7"/>
    <w:rsid w:val="00C5778A"/>
    <w:rsid w:val="00C71FF3"/>
    <w:rsid w:val="00C763F2"/>
    <w:rsid w:val="00C83213"/>
    <w:rsid w:val="00C966C2"/>
    <w:rsid w:val="00CB6CD7"/>
    <w:rsid w:val="00CF0280"/>
    <w:rsid w:val="00CF331C"/>
    <w:rsid w:val="00CF6127"/>
    <w:rsid w:val="00CF78E4"/>
    <w:rsid w:val="00D02916"/>
    <w:rsid w:val="00D10DDF"/>
    <w:rsid w:val="00D2647A"/>
    <w:rsid w:val="00D3474D"/>
    <w:rsid w:val="00D350EE"/>
    <w:rsid w:val="00D55A3D"/>
    <w:rsid w:val="00D61A49"/>
    <w:rsid w:val="00D654F2"/>
    <w:rsid w:val="00D84E11"/>
    <w:rsid w:val="00D91880"/>
    <w:rsid w:val="00D97C98"/>
    <w:rsid w:val="00DA2AD3"/>
    <w:rsid w:val="00DA51E1"/>
    <w:rsid w:val="00DB2DE8"/>
    <w:rsid w:val="00DC55CB"/>
    <w:rsid w:val="00DD5259"/>
    <w:rsid w:val="00DD7B5D"/>
    <w:rsid w:val="00DF2018"/>
    <w:rsid w:val="00DF3F14"/>
    <w:rsid w:val="00DF7180"/>
    <w:rsid w:val="00E018BE"/>
    <w:rsid w:val="00E17B39"/>
    <w:rsid w:val="00E20ECD"/>
    <w:rsid w:val="00E22E80"/>
    <w:rsid w:val="00E32A70"/>
    <w:rsid w:val="00E33050"/>
    <w:rsid w:val="00E44A37"/>
    <w:rsid w:val="00E56631"/>
    <w:rsid w:val="00E67EF0"/>
    <w:rsid w:val="00E74F18"/>
    <w:rsid w:val="00E82B99"/>
    <w:rsid w:val="00E935D3"/>
    <w:rsid w:val="00E94599"/>
    <w:rsid w:val="00EB1856"/>
    <w:rsid w:val="00EB254B"/>
    <w:rsid w:val="00ED1ADC"/>
    <w:rsid w:val="00EF30CD"/>
    <w:rsid w:val="00EF3E89"/>
    <w:rsid w:val="00EF456D"/>
    <w:rsid w:val="00EF68FB"/>
    <w:rsid w:val="00F044D8"/>
    <w:rsid w:val="00F36E48"/>
    <w:rsid w:val="00F44D42"/>
    <w:rsid w:val="00F540BD"/>
    <w:rsid w:val="00F60C72"/>
    <w:rsid w:val="00F8030F"/>
    <w:rsid w:val="00F94813"/>
    <w:rsid w:val="00F95141"/>
    <w:rsid w:val="00FB48CE"/>
    <w:rsid w:val="00FC4285"/>
    <w:rsid w:val="00FC5AA1"/>
    <w:rsid w:val="00FD0976"/>
    <w:rsid w:val="00FD53B6"/>
    <w:rsid w:val="00FD709E"/>
    <w:rsid w:val="00FF108D"/>
    <w:rsid w:val="2A1B3829"/>
    <w:rsid w:val="3BCDB33F"/>
    <w:rsid w:val="433EE8E5"/>
    <w:rsid w:val="5629E151"/>
    <w:rsid w:val="5B859AAD"/>
    <w:rsid w:val="68468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A11E0C"/>
  <w15:docId w15:val="{09899F08-C7E2-40EA-A44D-5BCEB617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51F"/>
    <w:pPr>
      <w:spacing w:after="0" w:line="240" w:lineRule="exact"/>
      <w:contextualSpacing/>
    </w:pPr>
    <w:rPr>
      <w:rFonts w:ascii="Meiryo" w:eastAsia="Meiryo" w:hAnsi="Meiryo" w:cs="Meiryo"/>
      <w:color w:val="273273"/>
      <w:sz w:val="20"/>
    </w:rPr>
  </w:style>
  <w:style w:type="paragraph" w:styleId="Kop1">
    <w:name w:val="heading 1"/>
    <w:basedOn w:val="Standaard"/>
    <w:next w:val="Standaard"/>
    <w:link w:val="Kop1Char"/>
    <w:uiPriority w:val="9"/>
    <w:qFormat/>
    <w:rsid w:val="00E74F18"/>
    <w:pPr>
      <w:pageBreakBefore/>
      <w:numPr>
        <w:numId w:val="20"/>
      </w:numPr>
      <w:tabs>
        <w:tab w:val="left" w:pos="426"/>
      </w:tabs>
      <w:spacing w:after="240" w:line="400" w:lineRule="exact"/>
      <w:contextualSpacing w:val="0"/>
      <w:outlineLvl w:val="0"/>
    </w:pPr>
    <w:rPr>
      <w:rFonts w:ascii="Rockwell" w:hAnsi="Rockwell"/>
      <w:b/>
      <w:caps/>
      <w:sz w:val="40"/>
      <w:szCs w:val="40"/>
    </w:rPr>
  </w:style>
  <w:style w:type="paragraph" w:styleId="Kop2">
    <w:name w:val="heading 2"/>
    <w:basedOn w:val="Standaard"/>
    <w:next w:val="Standaard"/>
    <w:link w:val="Kop2Char"/>
    <w:uiPriority w:val="9"/>
    <w:unhideWhenUsed/>
    <w:qFormat/>
    <w:rsid w:val="00DB2DE8"/>
    <w:pPr>
      <w:numPr>
        <w:ilvl w:val="1"/>
        <w:numId w:val="20"/>
      </w:numPr>
      <w:spacing w:before="240" w:after="240" w:line="240" w:lineRule="atLeast"/>
      <w:outlineLvl w:val="1"/>
    </w:pPr>
    <w:rPr>
      <w:rFonts w:ascii="Rockwell" w:hAnsi="Rockwell"/>
      <w:b/>
      <w:sz w:val="30"/>
      <w:szCs w:val="30"/>
    </w:rPr>
  </w:style>
  <w:style w:type="paragraph" w:styleId="Kop3">
    <w:name w:val="heading 3"/>
    <w:basedOn w:val="Standaard"/>
    <w:next w:val="Standaard"/>
    <w:link w:val="Kop3Char"/>
    <w:uiPriority w:val="9"/>
    <w:unhideWhenUsed/>
    <w:qFormat/>
    <w:rsid w:val="00E74F18"/>
    <w:pPr>
      <w:spacing w:before="240"/>
      <w:outlineLvl w:val="2"/>
    </w:pPr>
    <w:rPr>
      <w:b/>
    </w:rPr>
  </w:style>
  <w:style w:type="paragraph" w:styleId="Kop4">
    <w:name w:val="heading 4"/>
    <w:basedOn w:val="Standaard"/>
    <w:next w:val="Standaard"/>
    <w:link w:val="Kop4Char"/>
    <w:uiPriority w:val="9"/>
    <w:semiHidden/>
    <w:unhideWhenUsed/>
    <w:rsid w:val="00AD3497"/>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D3497"/>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D3497"/>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D3497"/>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D3497"/>
    <w:pPr>
      <w:keepNext/>
      <w:keepLines/>
      <w:numPr>
        <w:ilvl w:val="7"/>
        <w:numId w:val="20"/>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AD3497"/>
    <w:pPr>
      <w:keepNext/>
      <w:keepLines/>
      <w:numPr>
        <w:ilvl w:val="8"/>
        <w:numId w:val="20"/>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94813"/>
    <w:rPr>
      <w:sz w:val="16"/>
      <w:szCs w:val="16"/>
    </w:rPr>
  </w:style>
  <w:style w:type="paragraph" w:styleId="Tekstopmerking">
    <w:name w:val="annotation text"/>
    <w:basedOn w:val="Standaard"/>
    <w:link w:val="TekstopmerkingChar"/>
    <w:uiPriority w:val="99"/>
    <w:unhideWhenUsed/>
    <w:rsid w:val="00F94813"/>
    <w:pPr>
      <w:spacing w:line="240" w:lineRule="auto"/>
    </w:pPr>
    <w:rPr>
      <w:szCs w:val="20"/>
    </w:rPr>
  </w:style>
  <w:style w:type="character" w:customStyle="1" w:styleId="TekstopmerkingChar">
    <w:name w:val="Tekst opmerking Char"/>
    <w:basedOn w:val="Standaardalinea-lettertype"/>
    <w:link w:val="Tekstopmerking"/>
    <w:uiPriority w:val="99"/>
    <w:rsid w:val="00F94813"/>
    <w:rPr>
      <w:sz w:val="20"/>
      <w:szCs w:val="20"/>
    </w:rPr>
  </w:style>
  <w:style w:type="paragraph" w:styleId="Ballontekst">
    <w:name w:val="Balloon Text"/>
    <w:basedOn w:val="Standaard"/>
    <w:link w:val="BallontekstChar"/>
    <w:uiPriority w:val="99"/>
    <w:semiHidden/>
    <w:unhideWhenUsed/>
    <w:rsid w:val="00F948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813"/>
    <w:rPr>
      <w:rFonts w:ascii="Tahoma" w:hAnsi="Tahoma" w:cs="Tahoma"/>
      <w:sz w:val="16"/>
      <w:szCs w:val="16"/>
    </w:rPr>
  </w:style>
  <w:style w:type="character" w:styleId="Hyperlink">
    <w:name w:val="Hyperlink"/>
    <w:basedOn w:val="Standaardalinea-lettertype"/>
    <w:uiPriority w:val="99"/>
    <w:unhideWhenUsed/>
    <w:rsid w:val="00F36E48"/>
    <w:rPr>
      <w:color w:val="0000FF" w:themeColor="hyperlink"/>
      <w:u w:val="single"/>
    </w:rPr>
  </w:style>
  <w:style w:type="paragraph" w:styleId="Koptekst">
    <w:name w:val="header"/>
    <w:basedOn w:val="Standaard"/>
    <w:link w:val="KoptekstChar"/>
    <w:uiPriority w:val="99"/>
    <w:unhideWhenUsed/>
    <w:rsid w:val="00782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B69"/>
  </w:style>
  <w:style w:type="paragraph" w:styleId="Voettekst">
    <w:name w:val="footer"/>
    <w:basedOn w:val="Standaard"/>
    <w:link w:val="VoettekstChar"/>
    <w:uiPriority w:val="99"/>
    <w:unhideWhenUsed/>
    <w:rsid w:val="00782B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B69"/>
  </w:style>
  <w:style w:type="paragraph" w:styleId="Lijstalinea">
    <w:name w:val="List Paragraph"/>
    <w:basedOn w:val="Standaard"/>
    <w:link w:val="LijstalineaChar"/>
    <w:uiPriority w:val="34"/>
    <w:qFormat/>
    <w:rsid w:val="000847F5"/>
    <w:pPr>
      <w:numPr>
        <w:numId w:val="7"/>
      </w:numPr>
      <w:contextualSpacing w:val="0"/>
    </w:pPr>
    <w:rPr>
      <w:sz w:val="19"/>
      <w:szCs w:val="19"/>
    </w:rPr>
  </w:style>
  <w:style w:type="paragraph" w:styleId="Inhopg1">
    <w:name w:val="toc 1"/>
    <w:basedOn w:val="Standaard"/>
    <w:next w:val="Standaard"/>
    <w:autoRedefine/>
    <w:uiPriority w:val="39"/>
    <w:unhideWhenUsed/>
    <w:qFormat/>
    <w:rsid w:val="00D10DDF"/>
    <w:pPr>
      <w:spacing w:after="100"/>
    </w:pPr>
  </w:style>
  <w:style w:type="paragraph" w:styleId="Inhopg2">
    <w:name w:val="toc 2"/>
    <w:basedOn w:val="Standaard"/>
    <w:next w:val="Standaard"/>
    <w:autoRedefine/>
    <w:uiPriority w:val="39"/>
    <w:unhideWhenUsed/>
    <w:qFormat/>
    <w:rsid w:val="00D10DDF"/>
    <w:pPr>
      <w:spacing w:after="100"/>
      <w:ind w:left="220"/>
    </w:pPr>
  </w:style>
  <w:style w:type="paragraph" w:styleId="Inhopg3">
    <w:name w:val="toc 3"/>
    <w:basedOn w:val="Standaard"/>
    <w:next w:val="Standaard"/>
    <w:autoRedefine/>
    <w:uiPriority w:val="39"/>
    <w:unhideWhenUsed/>
    <w:qFormat/>
    <w:rsid w:val="00D10DDF"/>
    <w:pPr>
      <w:spacing w:after="100"/>
      <w:ind w:left="440"/>
    </w:pPr>
  </w:style>
  <w:style w:type="character" w:customStyle="1" w:styleId="Kop1Char">
    <w:name w:val="Kop 1 Char"/>
    <w:basedOn w:val="Standaardalinea-lettertype"/>
    <w:link w:val="Kop1"/>
    <w:uiPriority w:val="9"/>
    <w:rsid w:val="00E74F18"/>
    <w:rPr>
      <w:rFonts w:ascii="Rockwell" w:eastAsia="Meiryo" w:hAnsi="Rockwell" w:cs="Meiryo"/>
      <w:b/>
      <w:caps/>
      <w:color w:val="273273"/>
      <w:sz w:val="40"/>
      <w:szCs w:val="40"/>
    </w:rPr>
  </w:style>
  <w:style w:type="paragraph" w:styleId="Kopvaninhoudsopgave">
    <w:name w:val="TOC Heading"/>
    <w:basedOn w:val="Kop1"/>
    <w:next w:val="Standaard"/>
    <w:uiPriority w:val="39"/>
    <w:semiHidden/>
    <w:unhideWhenUsed/>
    <w:qFormat/>
    <w:rsid w:val="000A342B"/>
    <w:pPr>
      <w:outlineLvl w:val="9"/>
    </w:pPr>
  </w:style>
  <w:style w:type="paragraph" w:styleId="Onderwerpvanopmerking">
    <w:name w:val="annotation subject"/>
    <w:basedOn w:val="Tekstopmerking"/>
    <w:next w:val="Tekstopmerking"/>
    <w:link w:val="OnderwerpvanopmerkingChar"/>
    <w:uiPriority w:val="99"/>
    <w:semiHidden/>
    <w:unhideWhenUsed/>
    <w:rsid w:val="005C47B3"/>
    <w:rPr>
      <w:b/>
      <w:bCs/>
    </w:rPr>
  </w:style>
  <w:style w:type="character" w:customStyle="1" w:styleId="OnderwerpvanopmerkingChar">
    <w:name w:val="Onderwerp van opmerking Char"/>
    <w:basedOn w:val="TekstopmerkingChar"/>
    <w:link w:val="Onderwerpvanopmerking"/>
    <w:uiPriority w:val="99"/>
    <w:semiHidden/>
    <w:rsid w:val="005C47B3"/>
    <w:rPr>
      <w:b/>
      <w:bCs/>
      <w:sz w:val="20"/>
      <w:szCs w:val="20"/>
    </w:rPr>
  </w:style>
  <w:style w:type="paragraph" w:customStyle="1" w:styleId="Default">
    <w:name w:val="Default"/>
    <w:rsid w:val="005C47B3"/>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6C7BBC"/>
    <w:pPr>
      <w:spacing w:after="0" w:line="240" w:lineRule="auto"/>
    </w:pPr>
  </w:style>
  <w:style w:type="table" w:styleId="Tabelraster">
    <w:name w:val="Table Grid"/>
    <w:basedOn w:val="Standaardtabel"/>
    <w:uiPriority w:val="59"/>
    <w:rsid w:val="0059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teken1">
    <w:name w:val="Opsomteken 1"/>
    <w:basedOn w:val="Lijstalinea"/>
    <w:qFormat/>
    <w:rsid w:val="00595B07"/>
    <w:pPr>
      <w:numPr>
        <w:numId w:val="4"/>
      </w:numPr>
      <w:spacing w:line="255" w:lineRule="atLeast"/>
    </w:pPr>
    <w:rPr>
      <w:rFonts w:ascii="Arial" w:hAnsi="Arial"/>
      <w:sz w:val="20"/>
    </w:rPr>
  </w:style>
  <w:style w:type="paragraph" w:customStyle="1" w:styleId="Tabelsubkop">
    <w:name w:val="Tabelsubkop"/>
    <w:basedOn w:val="Standaard"/>
    <w:rsid w:val="00595B07"/>
    <w:pPr>
      <w:spacing w:line="227" w:lineRule="atLeast"/>
    </w:pPr>
    <w:rPr>
      <w:rFonts w:ascii="Arial" w:hAnsi="Arial"/>
      <w:b/>
      <w:sz w:val="17"/>
      <w:szCs w:val="17"/>
    </w:rPr>
  </w:style>
  <w:style w:type="paragraph" w:customStyle="1" w:styleId="Tabeltekst">
    <w:name w:val="Tabeltekst"/>
    <w:basedOn w:val="Standaard"/>
    <w:qFormat/>
    <w:rsid w:val="00595B07"/>
    <w:pPr>
      <w:spacing w:line="255" w:lineRule="atLeast"/>
    </w:pPr>
    <w:rPr>
      <w:rFonts w:ascii="Arial" w:hAnsi="Arial"/>
      <w:sz w:val="17"/>
      <w:szCs w:val="17"/>
    </w:rPr>
  </w:style>
  <w:style w:type="character" w:customStyle="1" w:styleId="Kop2Char">
    <w:name w:val="Kop 2 Char"/>
    <w:basedOn w:val="Standaardalinea-lettertype"/>
    <w:link w:val="Kop2"/>
    <w:uiPriority w:val="9"/>
    <w:rsid w:val="00DB2DE8"/>
    <w:rPr>
      <w:rFonts w:ascii="Rockwell" w:eastAsia="Meiryo" w:hAnsi="Rockwell" w:cs="Meiryo"/>
      <w:b/>
      <w:color w:val="273273"/>
      <w:sz w:val="30"/>
      <w:szCs w:val="30"/>
    </w:rPr>
  </w:style>
  <w:style w:type="character" w:customStyle="1" w:styleId="Kop3Char">
    <w:name w:val="Kop 3 Char"/>
    <w:basedOn w:val="Standaardalinea-lettertype"/>
    <w:link w:val="Kop3"/>
    <w:uiPriority w:val="9"/>
    <w:rsid w:val="00E74F18"/>
    <w:rPr>
      <w:rFonts w:ascii="Meiryo" w:eastAsia="Meiryo" w:hAnsi="Meiryo" w:cs="Meiryo"/>
      <w:b/>
      <w:color w:val="273273"/>
      <w:sz w:val="20"/>
    </w:rPr>
  </w:style>
  <w:style w:type="character" w:customStyle="1" w:styleId="Kop4Char">
    <w:name w:val="Kop 4 Char"/>
    <w:basedOn w:val="Standaardalinea-lettertype"/>
    <w:link w:val="Kop4"/>
    <w:uiPriority w:val="9"/>
    <w:semiHidden/>
    <w:rsid w:val="00AD3497"/>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semiHidden/>
    <w:rsid w:val="00AD3497"/>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AD3497"/>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AD3497"/>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AD3497"/>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AD3497"/>
    <w:rPr>
      <w:rFonts w:asciiTheme="majorHAnsi" w:eastAsiaTheme="majorEastAsia" w:hAnsiTheme="majorHAnsi" w:cstheme="majorBidi"/>
      <w:i/>
      <w:iCs/>
      <w:color w:val="404040" w:themeColor="text1" w:themeTint="BF"/>
      <w:sz w:val="20"/>
      <w:szCs w:val="20"/>
    </w:rPr>
  </w:style>
  <w:style w:type="table" w:customStyle="1" w:styleId="Rastertabel1licht-Accent11">
    <w:name w:val="Rastertabel 1 licht - Accent 11"/>
    <w:basedOn w:val="Standaardtabe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itaat">
    <w:name w:val="Quote"/>
    <w:basedOn w:val="Kop2"/>
    <w:next w:val="Standaard"/>
    <w:link w:val="CitaatChar"/>
    <w:uiPriority w:val="29"/>
    <w:rsid w:val="00AB251F"/>
    <w:pPr>
      <w:numPr>
        <w:ilvl w:val="0"/>
        <w:numId w:val="0"/>
      </w:numPr>
      <w:ind w:left="576" w:hanging="576"/>
    </w:pPr>
  </w:style>
  <w:style w:type="character" w:customStyle="1" w:styleId="CitaatChar">
    <w:name w:val="Citaat Char"/>
    <w:basedOn w:val="Standaardalinea-lettertype"/>
    <w:link w:val="Citaat"/>
    <w:uiPriority w:val="29"/>
    <w:rsid w:val="00AB251F"/>
    <w:rPr>
      <w:rFonts w:ascii="Rockwell" w:eastAsia="Meiryo" w:hAnsi="Rockwell" w:cs="Meiryo"/>
      <w:color w:val="273273"/>
      <w:sz w:val="24"/>
      <w:szCs w:val="24"/>
    </w:rPr>
  </w:style>
  <w:style w:type="paragraph" w:styleId="Titel">
    <w:name w:val="Title"/>
    <w:basedOn w:val="Kop1"/>
    <w:next w:val="Standaard"/>
    <w:link w:val="TitelChar"/>
    <w:uiPriority w:val="10"/>
    <w:qFormat/>
    <w:rsid w:val="006B7144"/>
    <w:pPr>
      <w:pageBreakBefore w:val="0"/>
      <w:numPr>
        <w:numId w:val="0"/>
      </w:numPr>
      <w:spacing w:before="240"/>
    </w:pPr>
    <w:rPr>
      <w:lang w:eastAsia="nl-NL"/>
    </w:rPr>
  </w:style>
  <w:style w:type="character" w:customStyle="1" w:styleId="TitelChar">
    <w:name w:val="Titel Char"/>
    <w:basedOn w:val="Standaardalinea-lettertype"/>
    <w:link w:val="Titel"/>
    <w:uiPriority w:val="10"/>
    <w:rsid w:val="006B7144"/>
    <w:rPr>
      <w:rFonts w:ascii="Rockwell" w:eastAsia="Meiryo" w:hAnsi="Rockwell" w:cs="Meiryo"/>
      <w:b/>
      <w:caps/>
      <w:color w:val="273273"/>
      <w:sz w:val="40"/>
      <w:szCs w:val="40"/>
      <w:lang w:eastAsia="nl-NL"/>
    </w:rPr>
  </w:style>
  <w:style w:type="paragraph" w:customStyle="1" w:styleId="Inhoudenvoorwoord">
    <w:name w:val="Inhoud en voorwoord"/>
    <w:basedOn w:val="Kop1"/>
    <w:qFormat/>
    <w:rsid w:val="00E74F18"/>
    <w:pPr>
      <w:numPr>
        <w:numId w:val="0"/>
      </w:numPr>
      <w:ind w:left="432" w:hanging="432"/>
    </w:pPr>
  </w:style>
  <w:style w:type="paragraph" w:styleId="Geenafstand">
    <w:name w:val="No Spacing"/>
    <w:uiPriority w:val="1"/>
    <w:qFormat/>
    <w:rsid w:val="000C4AB4"/>
    <w:pPr>
      <w:spacing w:after="0" w:line="240" w:lineRule="auto"/>
      <w:contextualSpacing/>
    </w:pPr>
    <w:rPr>
      <w:rFonts w:ascii="Meiryo" w:eastAsia="Meiryo" w:hAnsi="Meiryo" w:cs="Meiryo"/>
      <w:color w:val="273273"/>
      <w:sz w:val="20"/>
    </w:rPr>
  </w:style>
  <w:style w:type="table" w:customStyle="1" w:styleId="Rastertabel1licht-Accent12">
    <w:name w:val="Rastertabel 1 licht - Accent 12"/>
    <w:basedOn w:val="Standaardtabel"/>
    <w:uiPriority w:val="46"/>
    <w:rsid w:val="00FF108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jstalineaChar">
    <w:name w:val="Lijstalinea Char"/>
    <w:link w:val="Lijstalinea"/>
    <w:uiPriority w:val="34"/>
    <w:rsid w:val="003D50D9"/>
    <w:rPr>
      <w:rFonts w:ascii="Meiryo" w:eastAsia="Meiryo" w:hAnsi="Meiryo" w:cs="Meiryo"/>
      <w:color w:val="27327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1189">
      <w:bodyDiv w:val="1"/>
      <w:marLeft w:val="0"/>
      <w:marRight w:val="0"/>
      <w:marTop w:val="0"/>
      <w:marBottom w:val="0"/>
      <w:divBdr>
        <w:top w:val="none" w:sz="0" w:space="0" w:color="auto"/>
        <w:left w:val="none" w:sz="0" w:space="0" w:color="auto"/>
        <w:bottom w:val="none" w:sz="0" w:space="0" w:color="auto"/>
        <w:right w:val="none" w:sz="0" w:space="0" w:color="auto"/>
      </w:divBdr>
    </w:div>
    <w:div w:id="874462265">
      <w:bodyDiv w:val="1"/>
      <w:marLeft w:val="0"/>
      <w:marRight w:val="0"/>
      <w:marTop w:val="0"/>
      <w:marBottom w:val="0"/>
      <w:divBdr>
        <w:top w:val="none" w:sz="0" w:space="0" w:color="auto"/>
        <w:left w:val="none" w:sz="0" w:space="0" w:color="auto"/>
        <w:bottom w:val="none" w:sz="0" w:space="0" w:color="auto"/>
        <w:right w:val="none" w:sz="0" w:space="0" w:color="auto"/>
      </w:divBdr>
      <w:divsChild>
        <w:div w:id="83844504">
          <w:marLeft w:val="0"/>
          <w:marRight w:val="0"/>
          <w:marTop w:val="0"/>
          <w:marBottom w:val="0"/>
          <w:divBdr>
            <w:top w:val="none" w:sz="0" w:space="0" w:color="auto"/>
            <w:left w:val="none" w:sz="0" w:space="0" w:color="auto"/>
            <w:bottom w:val="none" w:sz="0" w:space="0" w:color="auto"/>
            <w:right w:val="none" w:sz="0" w:space="0" w:color="auto"/>
          </w:divBdr>
          <w:divsChild>
            <w:div w:id="497622902">
              <w:marLeft w:val="0"/>
              <w:marRight w:val="0"/>
              <w:marTop w:val="0"/>
              <w:marBottom w:val="0"/>
              <w:divBdr>
                <w:top w:val="none" w:sz="0" w:space="0" w:color="auto"/>
                <w:left w:val="none" w:sz="0" w:space="0" w:color="auto"/>
                <w:bottom w:val="none" w:sz="0" w:space="0" w:color="auto"/>
                <w:right w:val="none" w:sz="0" w:space="0" w:color="auto"/>
              </w:divBdr>
              <w:divsChild>
                <w:div w:id="13645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4574">
      <w:bodyDiv w:val="1"/>
      <w:marLeft w:val="0"/>
      <w:marRight w:val="0"/>
      <w:marTop w:val="0"/>
      <w:marBottom w:val="0"/>
      <w:divBdr>
        <w:top w:val="none" w:sz="0" w:space="0" w:color="auto"/>
        <w:left w:val="none" w:sz="0" w:space="0" w:color="auto"/>
        <w:bottom w:val="none" w:sz="0" w:space="0" w:color="auto"/>
        <w:right w:val="none" w:sz="0" w:space="0" w:color="auto"/>
      </w:divBdr>
    </w:div>
    <w:div w:id="2132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412d6-50fd-48f7-aa6d-18042fb9ba2f" ContentTypeId="0x010100DCD859F14F272B4D8E3A1E02D0B87D3500DCD859F14F272B4D8E3A1E02D0B87D01"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859F14F272B4D8E3A1E02D0B87D3500DCD859F14F272B4D8E3A1E02D0B87D0100F0A30CEDE11A0F4CAE0D522D10C0555B" ma:contentTypeVersion="2" ma:contentTypeDescription="Een nieuw document maken." ma:contentTypeScope="" ma:versionID="922d99a2b1417e7d9ec95b053c2cf030">
  <xsd:schema xmlns:xsd="http://www.w3.org/2001/XMLSchema" xmlns:xs="http://www.w3.org/2001/XMLSchema" xmlns:p="http://schemas.microsoft.com/office/2006/metadata/properties" xmlns:ns1="http://schemas.microsoft.com/sharepoint/v3" xmlns:ns2="48d421db-19b7-4709-869d-78938ddfde7b" xmlns:ns3="http://schemas.microsoft.com/sharepoint/v3/fields" xmlns:ns4="a524bbd1-0001-4dfa-83f6-909643bb0b6d" targetNamespace="http://schemas.microsoft.com/office/2006/metadata/properties" ma:root="true" ma:fieldsID="91991f7e49b2ab775ab3bb6fc990a56c" ns1:_="" ns2:_="" ns3:_="" ns4:_="">
    <xsd:import namespace="http://schemas.microsoft.com/sharepoint/v3"/>
    <xsd:import namespace="48d421db-19b7-4709-869d-78938ddfde7b"/>
    <xsd:import namespace="http://schemas.microsoft.com/sharepoint/v3/fields"/>
    <xsd:import namespace="a524bbd1-0001-4dfa-83f6-909643bb0b6d"/>
    <xsd:element name="properties">
      <xsd:complexType>
        <xsd:sequence>
          <xsd:element name="documentManagement">
            <xsd:complexType>
              <xsd:all>
                <xsd:element ref="ns2:h83bf4d9df674566999c250071d40c04" minOccurs="0"/>
                <xsd:element ref="ns2:TaxCatchAll" minOccurs="0"/>
                <xsd:element ref="ns2:TaxCatchAllLabel" minOccurs="0"/>
                <xsd:element ref="ns2:e36eeae332f348f0a7d8e3bd02d5c18c" minOccurs="0"/>
                <xsd:element ref="ns1:ReportOwner" minOccurs="0"/>
                <xsd:element ref="ns3:_Status"/>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4" nillable="true" ma:displayName="Eigenaar" ma:description="Eigenaar van dit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421db-19b7-4709-869d-78938ddfde7b" elementFormDefault="qualified">
    <xsd:import namespace="http://schemas.microsoft.com/office/2006/documentManagement/types"/>
    <xsd:import namespace="http://schemas.microsoft.com/office/infopath/2007/PartnerControls"/>
    <xsd:element name="h83bf4d9df674566999c250071d40c04" ma:index="8" nillable="true" ma:taxonomy="true" ma:internalName="h83bf4d9df674566999c250071d40c04" ma:taxonomyFieldName="WF7Documenttype" ma:displayName="Document type" ma:default="" ma:fieldId="{183bf4d9-df67-4566-999c-250071d40c04}" ma:sspId="d11412d6-50fd-48f7-aa6d-18042fb9ba2f" ma:termSetId="078ece16-2236-4149-95b4-f81fd6e37c8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051e7c65-2192-4696-95f4-c70abd825521}" ma:internalName="TaxCatchAll" ma:showField="CatchAllData" ma:web="67252683-da79-4de6-a7bf-412c501bf6f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51e7c65-2192-4696-95f4-c70abd825521}" ma:internalName="TaxCatchAllLabel" ma:readOnly="true" ma:showField="CatchAllDataLabel" ma:web="67252683-da79-4de6-a7bf-412c501bf6f0">
      <xsd:complexType>
        <xsd:complexContent>
          <xsd:extension base="dms:MultiChoiceLookup">
            <xsd:sequence>
              <xsd:element name="Value" type="dms:Lookup" maxOccurs="unbounded" minOccurs="0" nillable="true"/>
            </xsd:sequence>
          </xsd:extension>
        </xsd:complexContent>
      </xsd:complexType>
    </xsd:element>
    <xsd:element name="e36eeae332f348f0a7d8e3bd02d5c18c" ma:index="12" nillable="true" ma:taxonomy="true" ma:internalName="e36eeae332f348f0a7d8e3bd02d5c18c" ma:taxonomyFieldName="WF7Thema" ma:displayName="Thema" ma:default="" ma:fieldId="{e36eeae3-32f3-48f0-a7d8-e3bd02d5c18c}" ma:sspId="d11412d6-50fd-48f7-aa6d-18042fb9ba2f" ma:termSetId="1ff48d30-58cc-4961-9732-111c85bca11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5" ma:displayName="Status" ma:default="Niet gestart" ma:description="Geef aan wat de status van het document t.o.v. het project is." ma:format="Dropdown" ma:internalName="_Status">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24bbd1-0001-4dfa-83f6-909643bb0b6d"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36eeae332f348f0a7d8e3bd02d5c18c xmlns="48d421db-19b7-4709-869d-78938ddfde7b">
      <Terms xmlns="http://schemas.microsoft.com/office/infopath/2007/PartnerControls"/>
    </e36eeae332f348f0a7d8e3bd02d5c18c>
    <_Status xmlns="http://schemas.microsoft.com/sharepoint/v3/fields">Niet gestart</_Status>
    <h83bf4d9df674566999c250071d40c04 xmlns="48d421db-19b7-4709-869d-78938ddfde7b">
      <Terms xmlns="http://schemas.microsoft.com/office/infopath/2007/PartnerControls"/>
    </h83bf4d9df674566999c250071d40c04>
    <TaxCatchAll xmlns="48d421db-19b7-4709-869d-78938ddfde7b"/>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0C4F-FC72-46DF-A70C-9546FCC6E5C7}">
  <ds:schemaRefs>
    <ds:schemaRef ds:uri="Microsoft.SharePoint.Taxonomy.ContentTypeSync"/>
  </ds:schemaRefs>
</ds:datastoreItem>
</file>

<file path=customXml/itemProps2.xml><?xml version="1.0" encoding="utf-8"?>
<ds:datastoreItem xmlns:ds="http://schemas.openxmlformats.org/officeDocument/2006/customXml" ds:itemID="{2068A28E-8636-4826-8A56-1FD420F5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421db-19b7-4709-869d-78938ddfde7b"/>
    <ds:schemaRef ds:uri="http://schemas.microsoft.com/sharepoint/v3/fields"/>
    <ds:schemaRef ds:uri="a524bbd1-0001-4dfa-83f6-909643bb0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CD2F2-B737-4785-BD68-B60A9450CA61}">
  <ds:schemaRefs>
    <ds:schemaRef ds:uri="http://schemas.microsoft.com/office/infopath/2007/PartnerControls"/>
    <ds:schemaRef ds:uri="48d421db-19b7-4709-869d-78938ddfde7b"/>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a524bbd1-0001-4dfa-83f6-909643bb0b6d"/>
    <ds:schemaRef ds:uri="http://purl.org/dc/elements/1.1/"/>
    <ds:schemaRef ds:uri="http://schemas.microsoft.com/sharepoint/v3/fields"/>
    <ds:schemaRef ds:uri="http://schemas.microsoft.com/sharepoint/v3"/>
    <ds:schemaRef ds:uri="http://purl.org/dc/dcmitype/"/>
  </ds:schemaRefs>
</ds:datastoreItem>
</file>

<file path=customXml/itemProps4.xml><?xml version="1.0" encoding="utf-8"?>
<ds:datastoreItem xmlns:ds="http://schemas.openxmlformats.org/officeDocument/2006/customXml" ds:itemID="{E79C6924-3B5C-4383-8518-38824E192DAB}">
  <ds:schemaRefs>
    <ds:schemaRef ds:uri="http://schemas.microsoft.com/sharepoint/v3/contenttype/forms"/>
  </ds:schemaRefs>
</ds:datastoreItem>
</file>

<file path=customXml/itemProps5.xml><?xml version="1.0" encoding="utf-8"?>
<ds:datastoreItem xmlns:ds="http://schemas.openxmlformats.org/officeDocument/2006/customXml" ds:itemID="{8AA4D9D7-0485-4C4A-BC06-C970D4C37906}">
  <ds:schemaRefs>
    <ds:schemaRef ds:uri="http://schemas.microsoft.com/office/2006/metadata/customXsn"/>
  </ds:schemaRefs>
</ds:datastoreItem>
</file>

<file path=customXml/itemProps6.xml><?xml version="1.0" encoding="utf-8"?>
<ds:datastoreItem xmlns:ds="http://schemas.openxmlformats.org/officeDocument/2006/customXml" ds:itemID="{2B691567-18FD-4454-A56B-FC3450EF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275</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Hoorn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referentie</dc:subject>
  <dc:creator>j.spataro@hoorn.nl</dc:creator>
  <cp:lastModifiedBy>Spataro, Jantonio</cp:lastModifiedBy>
  <cp:revision>13</cp:revision>
  <cp:lastPrinted>2018-09-11T11:42:00Z</cp:lastPrinted>
  <dcterms:created xsi:type="dcterms:W3CDTF">2018-10-12T08:18:00Z</dcterms:created>
  <dcterms:modified xsi:type="dcterms:W3CDTF">2020-08-17T13:34:00Z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0x010100DCD859F14F272B4D8E3A1E02D0B87D3500DCD859F14F272B4D8E3A1E02D0B87D0100F0A30CEDE11A0F4CAE0D522D10C0555B</vt:lpwstr>
  </property>
  <property fmtid="{D5CDD505-2E9C-101B-9397-08002B2CF9AE}" pid="3" name="WF7Documenttype">
    <vt:lpwstr/>
  </property>
  <property fmtid="{D5CDD505-2E9C-101B-9397-08002B2CF9AE}" pid="4" name="WF7Thema">
    <vt:lpwstr/>
  </property>
</Properties>
</file>